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29D678D9" w14:textId="77777777" w:rsidR="00F07361" w:rsidRPr="00FB0BE9" w:rsidRDefault="00F07361" w:rsidP="00F07361">
          <w:pPr>
            <w:rPr>
              <w:noProof/>
              <w:lang w:eastAsia="en-GB"/>
            </w:rPr>
          </w:pPr>
        </w:p>
        <w:p w14:paraId="23E6F0C1" w14:textId="77777777" w:rsidR="00F07361" w:rsidRPr="00FB0BE9" w:rsidRDefault="00F07361" w:rsidP="00F07361">
          <w:pPr>
            <w:ind w:left="720"/>
            <w:rPr>
              <w:noProof/>
              <w:lang w:eastAsia="en-GB"/>
            </w:rPr>
          </w:pPr>
        </w:p>
        <w:p w14:paraId="6DAEE05F" w14:textId="77777777" w:rsidR="00F07361" w:rsidRPr="00FB0BE9" w:rsidRDefault="00F07361" w:rsidP="00F07361">
          <w:pPr>
            <w:ind w:left="720"/>
            <w:rPr>
              <w:noProof/>
              <w:lang w:eastAsia="en-GB"/>
            </w:rPr>
          </w:pPr>
        </w:p>
        <w:p w14:paraId="68E2888E" w14:textId="77777777" w:rsidR="00F07361" w:rsidRPr="00FB0BE9" w:rsidRDefault="00F07361" w:rsidP="00F07361">
          <w:pPr>
            <w:ind w:left="720"/>
            <w:rPr>
              <w:noProof/>
              <w:lang w:eastAsia="en-GB"/>
            </w:rPr>
          </w:pPr>
        </w:p>
        <w:p w14:paraId="559DAD17" w14:textId="00A1A3C9" w:rsidR="005D4B38" w:rsidRPr="00FB0BE9" w:rsidRDefault="00FB0BE9" w:rsidP="00BB5571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 w:rsidRPr="00FB0BE9">
            <w:rPr>
              <w:rFonts w:eastAsiaTheme="minorEastAsia"/>
              <w:b/>
              <w:noProof/>
              <w:sz w:val="32"/>
              <w:lang w:eastAsia="en-GB"/>
            </w:rPr>
            <w:drawing>
              <wp:inline distT="0" distB="0" distL="0" distR="0" wp14:anchorId="541507C5" wp14:editId="6355182A">
                <wp:extent cx="5941060" cy="160528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New Log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1060" cy="1605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D062EB6" w14:textId="77777777" w:rsidR="005D4B38" w:rsidRPr="00FB0BE9" w:rsidRDefault="005D4B38" w:rsidP="00BB5571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113AD06A" w14:textId="77777777" w:rsidR="005D4B38" w:rsidRPr="00FB0BE9" w:rsidRDefault="005D4B38" w:rsidP="00BB5571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185A3340" w14:textId="77777777" w:rsidR="005D4B38" w:rsidRPr="00FB0BE9" w:rsidRDefault="005D4B38" w:rsidP="00BB5571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576CCF54" w14:textId="77777777" w:rsidR="005D4B38" w:rsidRPr="00FB0BE9" w:rsidRDefault="004F3EB7" w:rsidP="00BB5571">
          <w:pPr>
            <w:jc w:val="center"/>
            <w:rPr>
              <w:rFonts w:eastAsiaTheme="minorEastAsia"/>
              <w:sz w:val="72"/>
              <w:szCs w:val="72"/>
              <w:lang w:val="en-US" w:eastAsia="ja-JP"/>
            </w:rPr>
          </w:pPr>
          <w:r w:rsidRPr="00FB0BE9">
            <w:rPr>
              <w:rFonts w:eastAsiaTheme="minorEastAsia"/>
              <w:sz w:val="72"/>
              <w:szCs w:val="72"/>
              <w:lang w:val="en-US" w:eastAsia="ja-JP"/>
            </w:rPr>
            <w:t>Drug and Alcohol</w:t>
          </w:r>
          <w:r w:rsidR="005D4B38" w:rsidRPr="00FB0BE9">
            <w:rPr>
              <w:rFonts w:eastAsiaTheme="minorEastAsia"/>
              <w:sz w:val="72"/>
              <w:szCs w:val="72"/>
              <w:lang w:val="en-US" w:eastAsia="ja-JP"/>
            </w:rPr>
            <w:t xml:space="preserve"> Policy</w:t>
          </w:r>
        </w:p>
        <w:p w14:paraId="045AA262" w14:textId="77777777" w:rsidR="005D4B38" w:rsidRPr="00FB0BE9" w:rsidRDefault="005D4B38" w:rsidP="00BB5571">
          <w:pPr>
            <w:jc w:val="center"/>
            <w:rPr>
              <w:rFonts w:eastAsiaTheme="minorEastAsia"/>
              <w:sz w:val="72"/>
              <w:szCs w:val="72"/>
              <w:lang w:val="en-US" w:eastAsia="ja-JP"/>
            </w:rPr>
          </w:pPr>
        </w:p>
        <w:p w14:paraId="24144D6A" w14:textId="77777777" w:rsidR="005D4B38" w:rsidRPr="00FB0BE9" w:rsidRDefault="005D4B38" w:rsidP="00BB5571">
          <w:pPr>
            <w:jc w:val="center"/>
            <w:rPr>
              <w:rFonts w:eastAsiaTheme="minorEastAsia"/>
              <w:sz w:val="72"/>
              <w:szCs w:val="72"/>
              <w:lang w:val="en-US" w:eastAsia="ja-JP"/>
            </w:rPr>
          </w:pPr>
        </w:p>
        <w:p w14:paraId="39EA9DBF" w14:textId="7755086F" w:rsidR="005D4B38" w:rsidRPr="00FB0BE9" w:rsidRDefault="004F3EB7" w:rsidP="00BB5571">
          <w:pPr>
            <w:jc w:val="center"/>
            <w:rPr>
              <w:rFonts w:eastAsiaTheme="minorEastAsia"/>
              <w:sz w:val="72"/>
              <w:szCs w:val="72"/>
              <w:lang w:val="en-US" w:eastAsia="ja-JP"/>
            </w:rPr>
          </w:pPr>
          <w:r w:rsidRPr="00FB0BE9">
            <w:rPr>
              <w:rFonts w:ascii="Arial" w:eastAsiaTheme="majorEastAsia" w:hAnsi="Arial" w:cs="Arial"/>
              <w:noProof/>
              <w:sz w:val="72"/>
              <w:szCs w:val="8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873D5AF" wp14:editId="1ED96BE0">
                    <wp:simplePos x="0" y="0"/>
                    <wp:positionH relativeFrom="column">
                      <wp:posOffset>-119380</wp:posOffset>
                    </wp:positionH>
                    <wp:positionV relativeFrom="paragraph">
                      <wp:posOffset>3437890</wp:posOffset>
                    </wp:positionV>
                    <wp:extent cx="3008630" cy="265430"/>
                    <wp:effectExtent l="0" t="0" r="0" b="127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08630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5E9F0" w14:textId="77777777" w:rsidR="006920D8" w:rsidRPr="006920D8" w:rsidRDefault="006920D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920D8">
                                  <w:rPr>
                                    <w:sz w:val="20"/>
                                    <w:szCs w:val="20"/>
                                  </w:rPr>
                                  <w:t xml:space="preserve">Last updated: </w:t>
                                </w:r>
                                <w:r w:rsidR="003144DF">
                                  <w:rPr>
                                    <w:sz w:val="20"/>
                                    <w:szCs w:val="20"/>
                                  </w:rPr>
                                  <w:t>24 January 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4873D5A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9.4pt;margin-top:270.7pt;width:236.9pt;height:20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" filled="f" stroked="f" strokeweight=".5pt">
                    <v:textbox>
                      <w:txbxContent>
                        <w:p w14:paraId="5FA5E9F0" w14:textId="77777777" w:rsidR="006920D8" w:rsidRPr="006920D8" w:rsidRDefault="006920D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6920D8">
                            <w:rPr>
                              <w:sz w:val="20"/>
                              <w:szCs w:val="20"/>
                            </w:rPr>
                            <w:t xml:space="preserve">Last updated: </w:t>
                          </w:r>
                          <w:r w:rsidR="003144DF">
                            <w:rPr>
                              <w:sz w:val="20"/>
                              <w:szCs w:val="20"/>
                            </w:rPr>
                            <w:t>24 January 2017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8BF826D" w14:textId="77777777" w:rsidR="005D4B38" w:rsidRPr="00FB0BE9" w:rsidRDefault="005D4B38" w:rsidP="00BB5571">
          <w:pPr>
            <w:jc w:val="center"/>
            <w:rPr>
              <w:rFonts w:eastAsiaTheme="minorEastAsia"/>
              <w:sz w:val="72"/>
              <w:szCs w:val="72"/>
              <w:lang w:val="en-US" w:eastAsia="ja-JP"/>
            </w:rPr>
            <w:sectPr w:rsidR="005D4B38" w:rsidRPr="00FB0BE9" w:rsidSect="006D6527">
              <w:headerReference w:type="default" r:id="rId9"/>
              <w:pgSz w:w="11906" w:h="16838"/>
              <w:pgMar w:top="1245" w:right="1274" w:bottom="1440" w:left="1276" w:header="709" w:footer="709" w:gutter="0"/>
              <w:pgBorders w:offsetFrom="page">
                <w:top w:val="single" w:sz="24" w:space="24" w:color="0070C0"/>
                <w:left w:val="single" w:sz="24" w:space="24" w:color="0070C0"/>
                <w:bottom w:val="single" w:sz="24" w:space="24" w:color="0070C0"/>
                <w:right w:val="single" w:sz="24" w:space="24" w:color="0070C0"/>
              </w:pgBorders>
              <w:cols w:space="708"/>
              <w:docGrid w:linePitch="360"/>
            </w:sectPr>
          </w:pPr>
        </w:p>
        <w:p w14:paraId="15FB8AB5" w14:textId="77777777" w:rsidR="00AD4155" w:rsidRPr="00FB0BE9" w:rsidRDefault="001509F4" w:rsidP="009B24BA">
          <w:pPr>
            <w:rPr>
              <w:b/>
              <w:sz w:val="32"/>
              <w:lang w:val="en-US" w:eastAsia="ja-JP"/>
            </w:rPr>
          </w:pPr>
          <w:r w:rsidRPr="00FB0BE9">
            <w:rPr>
              <w:b/>
              <w:sz w:val="32"/>
              <w:lang w:val="en-US" w:eastAsia="ja-JP"/>
            </w:rPr>
            <w:lastRenderedPageBreak/>
            <w:t>Contents:</w:t>
          </w:r>
        </w:p>
      </w:sdtContent>
    </w:sdt>
    <w:p w14:paraId="6E0505F0" w14:textId="77777777" w:rsidR="00AD4155" w:rsidRPr="00FB0BE9" w:rsidRDefault="006D6527" w:rsidP="009B24BA">
      <w:pPr>
        <w:spacing w:before="120" w:after="120" w:line="320" w:lineRule="exact"/>
        <w:rPr>
          <w:rFonts w:ascii="Arial" w:hAnsi="Arial" w:cs="Arial"/>
        </w:rPr>
      </w:pPr>
      <w:hyperlink w:anchor="_Statement_of_Intent" w:history="1">
        <w:r w:rsidR="004407DD" w:rsidRPr="00FB0BE9">
          <w:rPr>
            <w:rStyle w:val="Hyperlink"/>
            <w:rFonts w:ascii="Arial" w:hAnsi="Arial" w:cs="Arial"/>
            <w:color w:val="auto"/>
          </w:rPr>
          <w:t>Statement of intent</w:t>
        </w:r>
      </w:hyperlink>
    </w:p>
    <w:bookmarkStart w:id="0" w:name="b"/>
    <w:p w14:paraId="51C1AD44" w14:textId="77777777" w:rsidR="00212661" w:rsidRPr="00FB0BE9" w:rsidRDefault="004B17C4" w:rsidP="00212661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sz w:val="28"/>
        </w:rPr>
      </w:pP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"_Legal_framework_1" </w:instrText>
      </w:r>
      <w:r w:rsidRPr="00FB0BE9">
        <w:rPr>
          <w:rFonts w:ascii="Arial" w:hAnsi="Arial" w:cs="Arial"/>
        </w:rPr>
        <w:fldChar w:fldCharType="separate"/>
      </w:r>
      <w:r w:rsidR="004407DD" w:rsidRPr="00FB0BE9">
        <w:rPr>
          <w:rStyle w:val="Hyperlink"/>
          <w:rFonts w:ascii="Arial" w:hAnsi="Arial" w:cs="Arial"/>
          <w:color w:val="auto"/>
        </w:rPr>
        <w:t>Legal framework</w:t>
      </w:r>
    </w:p>
    <w:bookmarkEnd w:id="0"/>
    <w:p w14:paraId="0E20E4E5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"_Key_roles_and_1"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Key roles and responsibilities</w:t>
      </w:r>
    </w:p>
    <w:p w14:paraId="1EF9DAD8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sz w:val="28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"_Definitions"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Definitions</w:t>
      </w:r>
    </w:p>
    <w:p w14:paraId="724D460A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r w:rsidRPr="00FB0BE9">
        <w:rPr>
          <w:rFonts w:ascii="Arial" w:hAnsi="Arial" w:cs="Arial"/>
        </w:rPr>
        <w:fldChar w:fldCharType="end"/>
      </w:r>
      <w:hyperlink w:anchor="_Staff_training" w:history="1">
        <w:r w:rsidRPr="00FB0BE9">
          <w:rPr>
            <w:rStyle w:val="Hyperlink"/>
            <w:rFonts w:ascii="Arial" w:hAnsi="Arial" w:cs="Arial"/>
            <w:color w:val="auto"/>
          </w:rPr>
          <w:t>Staff training</w:t>
        </w:r>
      </w:hyperlink>
      <w:r w:rsidRPr="00FB0BE9">
        <w:rPr>
          <w:rFonts w:ascii="Arial" w:hAnsi="Arial" w:cs="Arial"/>
        </w:rPr>
        <w:t xml:space="preserve"> </w:t>
      </w:r>
    </w:p>
    <w:p w14:paraId="1984E8F8" w14:textId="77777777" w:rsidR="00573322" w:rsidRPr="00FB0BE9" w:rsidRDefault="006D6527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Drug_education" w:history="1">
        <w:r w:rsidR="00573322" w:rsidRPr="00FB0BE9">
          <w:rPr>
            <w:rStyle w:val="Hyperlink"/>
            <w:rFonts w:ascii="Arial" w:hAnsi="Arial" w:cs="Arial"/>
            <w:color w:val="auto"/>
          </w:rPr>
          <w:t>Drug education</w:t>
        </w:r>
      </w:hyperlink>
      <w:r w:rsidR="00573322" w:rsidRPr="00FB0BE9">
        <w:rPr>
          <w:rFonts w:ascii="Arial" w:hAnsi="Arial" w:cs="Arial"/>
        </w:rPr>
        <w:t xml:space="preserve"> </w:t>
      </w:r>
    </w:p>
    <w:p w14:paraId="1AEA24F9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"_Smoking"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Smoking</w:t>
      </w:r>
    </w:p>
    <w:p w14:paraId="239924BF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"_Legal_drugs_and"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 xml:space="preserve">Legal </w:t>
      </w:r>
      <w:r w:rsidR="001417E4" w:rsidRPr="00FB0BE9">
        <w:rPr>
          <w:rStyle w:val="Hyperlink"/>
          <w:rFonts w:ascii="Arial" w:hAnsi="Arial" w:cs="Arial"/>
          <w:color w:val="auto"/>
        </w:rPr>
        <w:t>d</w:t>
      </w:r>
      <w:r w:rsidR="00573322" w:rsidRPr="00FB0BE9">
        <w:rPr>
          <w:rStyle w:val="Hyperlink"/>
          <w:rFonts w:ascii="Arial" w:hAnsi="Arial" w:cs="Arial"/>
          <w:color w:val="auto"/>
        </w:rPr>
        <w:t xml:space="preserve">rugs and </w:t>
      </w:r>
      <w:r w:rsidR="001417E4" w:rsidRPr="00FB0BE9">
        <w:rPr>
          <w:rStyle w:val="Hyperlink"/>
          <w:rFonts w:ascii="Arial" w:hAnsi="Arial" w:cs="Arial"/>
          <w:color w:val="auto"/>
        </w:rPr>
        <w:t>p</w:t>
      </w:r>
      <w:r w:rsidR="00573322" w:rsidRPr="00FB0BE9">
        <w:rPr>
          <w:rStyle w:val="Hyperlink"/>
          <w:rFonts w:ascii="Arial" w:hAnsi="Arial" w:cs="Arial"/>
          <w:color w:val="auto"/>
        </w:rPr>
        <w:t xml:space="preserve">rescribed </w:t>
      </w:r>
      <w:r w:rsidR="001417E4" w:rsidRPr="00FB0BE9">
        <w:rPr>
          <w:rStyle w:val="Hyperlink"/>
          <w:rFonts w:ascii="Arial" w:hAnsi="Arial" w:cs="Arial"/>
          <w:color w:val="auto"/>
        </w:rPr>
        <w:t>m</w:t>
      </w:r>
      <w:r w:rsidR="00573322" w:rsidRPr="00FB0BE9">
        <w:rPr>
          <w:rStyle w:val="Hyperlink"/>
          <w:rFonts w:ascii="Arial" w:hAnsi="Arial" w:cs="Arial"/>
          <w:color w:val="auto"/>
        </w:rPr>
        <w:t xml:space="preserve">edicines </w:t>
      </w:r>
    </w:p>
    <w:p w14:paraId="45238762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"_Solvents"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Solvents</w:t>
      </w:r>
    </w:p>
    <w:p w14:paraId="7F0D85D3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"_Persons_found_to"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P</w:t>
      </w:r>
      <w:r w:rsidRPr="00FB0BE9">
        <w:rPr>
          <w:rStyle w:val="Hyperlink"/>
          <w:rFonts w:ascii="Arial" w:hAnsi="Arial" w:cs="Arial"/>
          <w:color w:val="auto"/>
        </w:rPr>
        <w:t>ersons</w:t>
      </w:r>
      <w:r w:rsidR="00573322" w:rsidRPr="00FB0BE9">
        <w:rPr>
          <w:rStyle w:val="Hyperlink"/>
          <w:rFonts w:ascii="Arial" w:hAnsi="Arial" w:cs="Arial"/>
          <w:color w:val="auto"/>
        </w:rPr>
        <w:t xml:space="preserve"> found to be under the influence of drugs or alcohol</w:t>
      </w:r>
    </w:p>
    <w:p w14:paraId="44D3FDF1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"_Medical_emergencies"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>Medical emergencies</w:t>
      </w:r>
    </w:p>
    <w:p w14:paraId="13C1DDFF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end"/>
      </w: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"_Threatening_behaviour"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 xml:space="preserve">Threatening </w:t>
      </w:r>
      <w:r w:rsidR="003144DF" w:rsidRPr="00FB0BE9">
        <w:rPr>
          <w:rStyle w:val="Hyperlink"/>
          <w:rFonts w:ascii="Arial" w:hAnsi="Arial" w:cs="Arial"/>
          <w:color w:val="auto"/>
        </w:rPr>
        <w:t>b</w:t>
      </w:r>
      <w:r w:rsidR="00573322" w:rsidRPr="00FB0BE9">
        <w:rPr>
          <w:rStyle w:val="Hyperlink"/>
          <w:rFonts w:ascii="Arial" w:hAnsi="Arial" w:cs="Arial"/>
          <w:color w:val="auto"/>
        </w:rPr>
        <w:t>ehaviour</w:t>
      </w:r>
    </w:p>
    <w:p w14:paraId="0F6E3224" w14:textId="77777777" w:rsidR="00E46C4D" w:rsidRPr="00FB0BE9" w:rsidRDefault="004B17C4" w:rsidP="00E46C4D">
      <w:pPr>
        <w:pStyle w:val="ListParagraph"/>
        <w:numPr>
          <w:ilvl w:val="0"/>
          <w:numId w:val="1"/>
        </w:numPr>
        <w:spacing w:before="120" w:after="120" w:line="320" w:lineRule="exact"/>
      </w:pPr>
      <w:r w:rsidRPr="00FB0BE9">
        <w:rPr>
          <w:rFonts w:ascii="Arial" w:hAnsi="Arial" w:cs="Arial"/>
        </w:rPr>
        <w:fldChar w:fldCharType="end"/>
      </w:r>
      <w:hyperlink w:anchor="_Searching" w:history="1">
        <w:r w:rsidR="00E46C4D" w:rsidRPr="00FB0BE9">
          <w:rPr>
            <w:rStyle w:val="Hyperlink"/>
            <w:rFonts w:ascii="Arial" w:hAnsi="Arial" w:cs="Arial"/>
            <w:color w:val="auto"/>
          </w:rPr>
          <w:t>Searching</w:t>
        </w:r>
      </w:hyperlink>
    </w:p>
    <w:p w14:paraId="118652E4" w14:textId="77777777" w:rsidR="00573322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</w:rPr>
      </w:pPr>
      <w:r w:rsidRPr="00FB0BE9">
        <w:rPr>
          <w:rFonts w:ascii="Arial" w:hAnsi="Arial" w:cs="Arial"/>
        </w:rPr>
        <w:fldChar w:fldCharType="begin"/>
      </w:r>
      <w:r w:rsidRPr="00FB0BE9">
        <w:rPr>
          <w:rFonts w:ascii="Arial" w:hAnsi="Arial" w:cs="Arial"/>
        </w:rPr>
        <w:instrText xml:space="preserve"> HYPERLINK  \l "_Controlled_substances" </w:instrText>
      </w:r>
      <w:r w:rsidRPr="00FB0BE9">
        <w:rPr>
          <w:rFonts w:ascii="Arial" w:hAnsi="Arial" w:cs="Arial"/>
        </w:rPr>
        <w:fldChar w:fldCharType="separate"/>
      </w:r>
      <w:r w:rsidR="00573322" w:rsidRPr="00FB0BE9">
        <w:rPr>
          <w:rStyle w:val="Hyperlink"/>
          <w:rFonts w:ascii="Arial" w:hAnsi="Arial" w:cs="Arial"/>
          <w:color w:val="auto"/>
        </w:rPr>
        <w:t xml:space="preserve">Controlled </w:t>
      </w:r>
      <w:r w:rsidR="003144DF" w:rsidRPr="00FB0BE9">
        <w:rPr>
          <w:rStyle w:val="Hyperlink"/>
          <w:rFonts w:ascii="Arial" w:hAnsi="Arial" w:cs="Arial"/>
          <w:color w:val="auto"/>
        </w:rPr>
        <w:t>s</w:t>
      </w:r>
      <w:r w:rsidR="00573322" w:rsidRPr="00FB0BE9">
        <w:rPr>
          <w:rStyle w:val="Hyperlink"/>
          <w:rFonts w:ascii="Arial" w:hAnsi="Arial" w:cs="Arial"/>
          <w:color w:val="auto"/>
        </w:rPr>
        <w:t>ubstances</w:t>
      </w:r>
    </w:p>
    <w:p w14:paraId="6926B710" w14:textId="77777777" w:rsidR="004B17C4" w:rsidRPr="00FB0BE9" w:rsidRDefault="004B17C4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Style w:val="Hyperlink"/>
          <w:rFonts w:ascii="Arial" w:hAnsi="Arial" w:cs="Arial"/>
          <w:color w:val="auto"/>
          <w:u w:val="none"/>
        </w:rPr>
      </w:pPr>
      <w:r w:rsidRPr="00FB0BE9">
        <w:rPr>
          <w:rFonts w:ascii="Arial" w:hAnsi="Arial" w:cs="Arial"/>
        </w:rPr>
        <w:fldChar w:fldCharType="end"/>
      </w:r>
      <w:hyperlink w:anchor="_Discipline" w:history="1">
        <w:r w:rsidRPr="00FB0BE9">
          <w:rPr>
            <w:rStyle w:val="Hyperlink"/>
            <w:rFonts w:ascii="Arial" w:hAnsi="Arial" w:cs="Arial"/>
            <w:color w:val="auto"/>
          </w:rPr>
          <w:t>Discipline</w:t>
        </w:r>
      </w:hyperlink>
    </w:p>
    <w:p w14:paraId="0D49D089" w14:textId="77777777" w:rsidR="004B17C4" w:rsidRPr="00FB0BE9" w:rsidRDefault="006D6527" w:rsidP="00573322">
      <w:pPr>
        <w:pStyle w:val="ListParagraph"/>
        <w:numPr>
          <w:ilvl w:val="0"/>
          <w:numId w:val="1"/>
        </w:numPr>
        <w:spacing w:before="120" w:after="120" w:line="320" w:lineRule="exact"/>
        <w:rPr>
          <w:rFonts w:ascii="Arial" w:hAnsi="Arial" w:cs="Arial"/>
        </w:rPr>
      </w:pPr>
      <w:hyperlink w:anchor="_Monitoring_and_review" w:history="1">
        <w:r w:rsidR="004B17C4" w:rsidRPr="00FB0BE9">
          <w:rPr>
            <w:rStyle w:val="Hyperlink"/>
            <w:rFonts w:ascii="Arial" w:hAnsi="Arial" w:cs="Arial"/>
            <w:color w:val="auto"/>
          </w:rPr>
          <w:t>Monitoring and review</w:t>
        </w:r>
      </w:hyperlink>
    </w:p>
    <w:p w14:paraId="63D1C493" w14:textId="77777777" w:rsidR="003F2E2E" w:rsidRPr="00FB0BE9" w:rsidRDefault="003F2E2E" w:rsidP="00573322">
      <w:pPr>
        <w:pStyle w:val="ListParagraph"/>
        <w:spacing w:before="120" w:after="120" w:line="320" w:lineRule="exact"/>
        <w:ind w:left="1080"/>
        <w:rPr>
          <w:rFonts w:ascii="Arial" w:hAnsi="Arial" w:cs="Arial"/>
        </w:rPr>
      </w:pPr>
    </w:p>
    <w:p w14:paraId="016F2D13" w14:textId="77777777" w:rsidR="00AD4155" w:rsidRPr="00FB0BE9" w:rsidRDefault="00AD4155" w:rsidP="00DA4E5D">
      <w:pPr>
        <w:spacing w:before="120" w:after="120" w:line="320" w:lineRule="exact"/>
        <w:rPr>
          <w:rFonts w:ascii="Arial" w:hAnsi="Arial" w:cs="Arial"/>
        </w:rPr>
      </w:pPr>
    </w:p>
    <w:p w14:paraId="2120D412" w14:textId="77777777" w:rsidR="00AD4155" w:rsidRPr="00FB0BE9" w:rsidRDefault="00AD4155" w:rsidP="00C8446D">
      <w:pPr>
        <w:rPr>
          <w:rFonts w:ascii="Arial" w:hAnsi="Arial" w:cs="Arial"/>
          <w:sz w:val="32"/>
          <w:szCs w:val="32"/>
        </w:rPr>
      </w:pPr>
    </w:p>
    <w:p w14:paraId="037489CA" w14:textId="77777777" w:rsidR="008C2CD3" w:rsidRPr="00FB0BE9" w:rsidRDefault="008C2CD3">
      <w:pPr>
        <w:rPr>
          <w:rFonts w:ascii="Arial" w:hAnsi="Arial" w:cs="Arial"/>
          <w:sz w:val="32"/>
          <w:szCs w:val="32"/>
        </w:rPr>
      </w:pPr>
      <w:bookmarkStart w:id="1" w:name="_GoBack"/>
      <w:bookmarkEnd w:id="1"/>
      <w:r w:rsidRPr="00FB0BE9">
        <w:rPr>
          <w:rFonts w:ascii="Arial" w:hAnsi="Arial" w:cs="Arial"/>
          <w:sz w:val="32"/>
          <w:szCs w:val="32"/>
        </w:rPr>
        <w:br w:type="page"/>
      </w:r>
    </w:p>
    <w:p w14:paraId="28D6C1CB" w14:textId="77777777" w:rsidR="00207C5A" w:rsidRPr="00FB0BE9" w:rsidRDefault="0028407E" w:rsidP="00D51BE9">
      <w:pPr>
        <w:pStyle w:val="Heading10"/>
        <w:numPr>
          <w:ilvl w:val="0"/>
          <w:numId w:val="0"/>
        </w:numPr>
        <w:ind w:left="360" w:hanging="360"/>
        <w:rPr>
          <w:b/>
        </w:rPr>
      </w:pPr>
      <w:bookmarkStart w:id="2" w:name="_Statement_of_Intent"/>
      <w:bookmarkEnd w:id="2"/>
      <w:r w:rsidRPr="00FB0BE9">
        <w:rPr>
          <w:b/>
        </w:rPr>
        <w:lastRenderedPageBreak/>
        <w:t>Statement of intent</w:t>
      </w:r>
    </w:p>
    <w:p w14:paraId="51D55BCE" w14:textId="624E5DD3" w:rsidR="00573322" w:rsidRPr="00FB0BE9" w:rsidRDefault="00FB0BE9" w:rsidP="00FE202F">
      <w:pPr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  <w:b/>
        </w:rPr>
        <w:t>Tor School</w:t>
      </w:r>
      <w:r w:rsidR="00573322" w:rsidRPr="00FB0BE9">
        <w:rPr>
          <w:rFonts w:ascii="Arial" w:eastAsia="Arial" w:hAnsi="Arial" w:cs="Times New Roman"/>
        </w:rPr>
        <w:t xml:space="preserve"> takes a zero tolerance approach to the misuse </w:t>
      </w:r>
      <w:r w:rsidR="00DF35F2" w:rsidRPr="00FB0BE9">
        <w:rPr>
          <w:rFonts w:ascii="Arial" w:eastAsia="Arial" w:hAnsi="Arial" w:cs="Times New Roman"/>
        </w:rPr>
        <w:t xml:space="preserve">of drugs and alcohol on our </w:t>
      </w:r>
      <w:r w:rsidR="00573322" w:rsidRPr="00FB0BE9">
        <w:rPr>
          <w:rFonts w:ascii="Arial" w:eastAsia="Arial" w:hAnsi="Arial" w:cs="Times New Roman"/>
        </w:rPr>
        <w:t>premises. This policy has been developed in conjunction with DfE guidance to ensure that everyone is aware of the risks posed by the misuse of drugs and alcohol.</w:t>
      </w:r>
    </w:p>
    <w:p w14:paraId="012FC1DF" w14:textId="77777777" w:rsidR="00573322" w:rsidRPr="00FB0BE9" w:rsidRDefault="00573322" w:rsidP="00FE202F">
      <w:pPr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>We are committed to:</w:t>
      </w:r>
    </w:p>
    <w:p w14:paraId="202D4382" w14:textId="77777777" w:rsidR="00573322" w:rsidRPr="00FB0BE9" w:rsidRDefault="00573322" w:rsidP="00FE202F">
      <w:pPr>
        <w:numPr>
          <w:ilvl w:val="0"/>
          <w:numId w:val="6"/>
        </w:numPr>
        <w:contextualSpacing/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 xml:space="preserve">Upholding the </w:t>
      </w:r>
      <w:r w:rsidRPr="00FB0BE9">
        <w:rPr>
          <w:rFonts w:ascii="Arial" w:eastAsia="Arial" w:hAnsi="Arial" w:cs="Times New Roman"/>
          <w:b/>
        </w:rPr>
        <w:t>Health and Safety Policy</w:t>
      </w:r>
      <w:r w:rsidRPr="00FB0BE9">
        <w:rPr>
          <w:rFonts w:ascii="Arial" w:eastAsia="Arial" w:hAnsi="Arial" w:cs="Times New Roman"/>
        </w:rPr>
        <w:t xml:space="preserve"> already in place at the </w:t>
      </w:r>
      <w:r w:rsidR="001417E4" w:rsidRPr="00FB0BE9">
        <w:rPr>
          <w:rFonts w:ascii="Arial" w:eastAsia="Arial" w:hAnsi="Arial" w:cs="Times New Roman"/>
        </w:rPr>
        <w:t>school</w:t>
      </w:r>
      <w:r w:rsidRPr="00FB0BE9">
        <w:rPr>
          <w:rFonts w:ascii="Arial" w:eastAsia="Arial" w:hAnsi="Arial" w:cs="Times New Roman"/>
        </w:rPr>
        <w:t>.</w:t>
      </w:r>
    </w:p>
    <w:p w14:paraId="03838E40" w14:textId="77777777" w:rsidR="00573322" w:rsidRPr="00FB0BE9" w:rsidRDefault="00573322" w:rsidP="00FE202F">
      <w:pPr>
        <w:numPr>
          <w:ilvl w:val="0"/>
          <w:numId w:val="6"/>
        </w:numPr>
        <w:contextualSpacing/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 xml:space="preserve">Providing a safe and healthy environment which is conducive to the education of the children in the </w:t>
      </w:r>
      <w:r w:rsidR="001417E4" w:rsidRPr="00FB0BE9">
        <w:rPr>
          <w:rFonts w:ascii="Arial" w:eastAsia="Arial" w:hAnsi="Arial" w:cs="Times New Roman"/>
        </w:rPr>
        <w:t>school.</w:t>
      </w:r>
    </w:p>
    <w:p w14:paraId="68F4D8D2" w14:textId="77777777" w:rsidR="00573322" w:rsidRPr="00FB0BE9" w:rsidRDefault="00573322" w:rsidP="00FE202F">
      <w:pPr>
        <w:numPr>
          <w:ilvl w:val="0"/>
          <w:numId w:val="6"/>
        </w:numPr>
        <w:contextualSpacing/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>Providing a robust policy which outlines our zero tolerance approach to drugs and alcohol misuse.</w:t>
      </w:r>
    </w:p>
    <w:p w14:paraId="142ECEE4" w14:textId="77777777" w:rsidR="00573322" w:rsidRPr="00FB0BE9" w:rsidRDefault="00573322" w:rsidP="00FE202F">
      <w:pPr>
        <w:numPr>
          <w:ilvl w:val="0"/>
          <w:numId w:val="6"/>
        </w:numPr>
        <w:contextualSpacing/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 xml:space="preserve">Developing and improving the policy by reviewing it after </w:t>
      </w:r>
      <w:r w:rsidR="00DF35F2" w:rsidRPr="00FB0BE9">
        <w:rPr>
          <w:rFonts w:ascii="Arial" w:eastAsia="Arial" w:hAnsi="Arial" w:cs="Times New Roman"/>
        </w:rPr>
        <w:t>any incident</w:t>
      </w:r>
      <w:r w:rsidRPr="00FB0BE9">
        <w:rPr>
          <w:rFonts w:ascii="Arial" w:eastAsia="Arial" w:hAnsi="Arial" w:cs="Times New Roman"/>
        </w:rPr>
        <w:t>.</w:t>
      </w:r>
    </w:p>
    <w:p w14:paraId="62C3AD7C" w14:textId="77777777" w:rsidR="00573322" w:rsidRPr="00FB0BE9" w:rsidRDefault="00573322" w:rsidP="00FE202F">
      <w:pPr>
        <w:numPr>
          <w:ilvl w:val="0"/>
          <w:numId w:val="6"/>
        </w:numPr>
        <w:contextualSpacing/>
        <w:jc w:val="both"/>
        <w:rPr>
          <w:rFonts w:ascii="Arial" w:eastAsia="Arial" w:hAnsi="Arial" w:cs="Times New Roman"/>
        </w:rPr>
      </w:pPr>
      <w:r w:rsidRPr="00FB0BE9">
        <w:rPr>
          <w:rFonts w:ascii="Arial" w:eastAsia="Arial" w:hAnsi="Arial" w:cs="Times New Roman"/>
        </w:rPr>
        <w:t>Educating pupils on the dangers of drug and alcohol misuse.</w:t>
      </w:r>
    </w:p>
    <w:p w14:paraId="07E351C8" w14:textId="77777777" w:rsidR="005C1C4B" w:rsidRPr="00FB0BE9" w:rsidRDefault="005C1C4B" w:rsidP="00E44E26"/>
    <w:p w14:paraId="36C51011" w14:textId="77777777" w:rsidR="00E44E26" w:rsidRPr="00FB0BE9" w:rsidRDefault="00E44E26" w:rsidP="00E44E26"/>
    <w:p w14:paraId="41062EAC" w14:textId="77777777" w:rsidR="00BB5571" w:rsidRPr="00FB0BE9" w:rsidRDefault="00BB5571" w:rsidP="00E44E26"/>
    <w:p w14:paraId="253955CD" w14:textId="77777777" w:rsidR="00BB5571" w:rsidRPr="00FB0BE9" w:rsidRDefault="00BB5571" w:rsidP="00E44E26"/>
    <w:p w14:paraId="239D60BB" w14:textId="77777777" w:rsidR="00BB5571" w:rsidRPr="00FB0BE9" w:rsidRDefault="00BB5571" w:rsidP="00E44E26"/>
    <w:p w14:paraId="6794B5CE" w14:textId="77777777" w:rsidR="00BB5571" w:rsidRPr="00FB0BE9" w:rsidRDefault="00BB5571" w:rsidP="00E44E26"/>
    <w:p w14:paraId="4F0F91CD" w14:textId="77777777" w:rsidR="00BB5571" w:rsidRPr="00FB0BE9" w:rsidRDefault="00BB5571" w:rsidP="00E44E26"/>
    <w:p w14:paraId="235949E1" w14:textId="77777777" w:rsidR="00BB5571" w:rsidRPr="00FB0BE9" w:rsidRDefault="00BB5571" w:rsidP="00E44E26"/>
    <w:p w14:paraId="3373FF80" w14:textId="77777777" w:rsidR="00BB5571" w:rsidRPr="00FB0BE9" w:rsidRDefault="00BB5571" w:rsidP="00E44E26"/>
    <w:p w14:paraId="041DA546" w14:textId="77777777" w:rsidR="00BB5571" w:rsidRPr="00FB0BE9" w:rsidRDefault="00BB5571" w:rsidP="00E44E26"/>
    <w:p w14:paraId="005A24C2" w14:textId="77777777" w:rsidR="00E44E26" w:rsidRPr="00FB0BE9" w:rsidRDefault="00E44E26" w:rsidP="00E44E26"/>
    <w:p w14:paraId="1D40CE0B" w14:textId="77777777" w:rsidR="00E44E26" w:rsidRPr="00FB0BE9" w:rsidRDefault="00E44E26" w:rsidP="00E44E26"/>
    <w:p w14:paraId="5A2D2BE0" w14:textId="77777777" w:rsidR="007169F5" w:rsidRPr="00FB0BE9" w:rsidRDefault="007169F5" w:rsidP="007271AF"/>
    <w:p w14:paraId="11F91B3A" w14:textId="77777777" w:rsidR="001509F4" w:rsidRPr="00FB0BE9" w:rsidRDefault="001509F4" w:rsidP="007271AF"/>
    <w:p w14:paraId="1C96344C" w14:textId="77777777" w:rsidR="001A4BE7" w:rsidRPr="00FB0BE9" w:rsidRDefault="001A4BE7" w:rsidP="007271A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9"/>
        <w:gridCol w:w="2336"/>
        <w:gridCol w:w="842"/>
        <w:gridCol w:w="3119"/>
      </w:tblGrid>
      <w:tr w:rsidR="00FB0BE9" w:rsidRPr="00FB0BE9" w14:paraId="2C0584B4" w14:textId="77777777" w:rsidTr="001A4BE7">
        <w:trPr>
          <w:trHeight w:val="389"/>
        </w:trPr>
        <w:tc>
          <w:tcPr>
            <w:tcW w:w="9572" w:type="dxa"/>
            <w:gridSpan w:val="4"/>
            <w:vAlign w:val="center"/>
          </w:tcPr>
          <w:p w14:paraId="4961123D" w14:textId="77777777" w:rsidR="001A4BE7" w:rsidRPr="00FB0BE9" w:rsidRDefault="001A4BE7" w:rsidP="001A4BE7">
            <w:r w:rsidRPr="00FB0BE9">
              <w:t>Signed by</w:t>
            </w:r>
            <w:r w:rsidR="001509F4" w:rsidRPr="00FB0BE9">
              <w:t>:</w:t>
            </w:r>
          </w:p>
        </w:tc>
      </w:tr>
      <w:tr w:rsidR="00FB0BE9" w:rsidRPr="00FB0BE9" w14:paraId="2CC75D1F" w14:textId="77777777" w:rsidTr="001A4BE7">
        <w:trPr>
          <w:trHeight w:val="624"/>
        </w:trPr>
        <w:tc>
          <w:tcPr>
            <w:tcW w:w="2943" w:type="dxa"/>
            <w:tcBorders>
              <w:bottom w:val="single" w:sz="2" w:space="0" w:color="auto"/>
            </w:tcBorders>
          </w:tcPr>
          <w:p w14:paraId="6AC0BF5C" w14:textId="77777777" w:rsidR="001A4BE7" w:rsidRPr="00FB0BE9" w:rsidRDefault="001A4BE7" w:rsidP="001A4BE7"/>
        </w:tc>
        <w:tc>
          <w:tcPr>
            <w:tcW w:w="2410" w:type="dxa"/>
            <w:vAlign w:val="bottom"/>
          </w:tcPr>
          <w:p w14:paraId="7F7A21AE" w14:textId="77777777" w:rsidR="001A4BE7" w:rsidRPr="00FB0BE9" w:rsidRDefault="001A4BE7" w:rsidP="001A4BE7">
            <w:r w:rsidRPr="00FB0BE9">
              <w:t>Headteacher</w:t>
            </w:r>
          </w:p>
        </w:tc>
        <w:tc>
          <w:tcPr>
            <w:tcW w:w="851" w:type="dxa"/>
            <w:vAlign w:val="bottom"/>
          </w:tcPr>
          <w:p w14:paraId="0B6B1AAF" w14:textId="77777777" w:rsidR="001A4BE7" w:rsidRPr="00FB0BE9" w:rsidRDefault="001A4BE7" w:rsidP="001A4BE7">
            <w:pPr>
              <w:jc w:val="right"/>
            </w:pPr>
            <w:r w:rsidRPr="00FB0BE9">
              <w:t>Date:</w:t>
            </w:r>
          </w:p>
        </w:tc>
        <w:tc>
          <w:tcPr>
            <w:tcW w:w="3368" w:type="dxa"/>
            <w:tcBorders>
              <w:bottom w:val="single" w:sz="2" w:space="0" w:color="auto"/>
            </w:tcBorders>
          </w:tcPr>
          <w:p w14:paraId="26EB5277" w14:textId="77777777" w:rsidR="001A4BE7" w:rsidRPr="00FB0BE9" w:rsidRDefault="001A4BE7" w:rsidP="007271AF"/>
        </w:tc>
      </w:tr>
      <w:tr w:rsidR="001A4BE7" w:rsidRPr="00FB0BE9" w14:paraId="2E2CC691" w14:textId="77777777" w:rsidTr="001A4BE7">
        <w:trPr>
          <w:trHeight w:val="624"/>
        </w:trPr>
        <w:tc>
          <w:tcPr>
            <w:tcW w:w="2943" w:type="dxa"/>
            <w:tcBorders>
              <w:top w:val="single" w:sz="2" w:space="0" w:color="auto"/>
              <w:bottom w:val="single" w:sz="2" w:space="0" w:color="auto"/>
            </w:tcBorders>
          </w:tcPr>
          <w:p w14:paraId="774C4972" w14:textId="77777777" w:rsidR="001A4BE7" w:rsidRPr="00FB0BE9" w:rsidRDefault="001A4BE7" w:rsidP="001A4BE7"/>
        </w:tc>
        <w:tc>
          <w:tcPr>
            <w:tcW w:w="2410" w:type="dxa"/>
            <w:vAlign w:val="bottom"/>
          </w:tcPr>
          <w:p w14:paraId="44AA9CCA" w14:textId="77777777" w:rsidR="001A4BE7" w:rsidRPr="00FB0BE9" w:rsidRDefault="001509F4" w:rsidP="005639FA">
            <w:pPr>
              <w:spacing w:after="40"/>
              <w:rPr>
                <w:highlight w:val="lightGray"/>
              </w:rPr>
            </w:pPr>
            <w:r w:rsidRPr="00FB0BE9">
              <w:t xml:space="preserve">Chair of </w:t>
            </w:r>
            <w:r w:rsidR="00FE202F" w:rsidRPr="00FB0BE9">
              <w:t>g</w:t>
            </w:r>
            <w:r w:rsidR="001A4BE7" w:rsidRPr="00FB0BE9">
              <w:t>overnors</w:t>
            </w:r>
          </w:p>
        </w:tc>
        <w:tc>
          <w:tcPr>
            <w:tcW w:w="851" w:type="dxa"/>
            <w:vAlign w:val="bottom"/>
          </w:tcPr>
          <w:p w14:paraId="604DCD51" w14:textId="77777777" w:rsidR="001A4BE7" w:rsidRPr="00FB0BE9" w:rsidRDefault="001A4BE7" w:rsidP="001A4BE7">
            <w:pPr>
              <w:jc w:val="right"/>
            </w:pPr>
            <w:r w:rsidRPr="00FB0BE9">
              <w:t>Date:</w:t>
            </w:r>
          </w:p>
        </w:tc>
        <w:tc>
          <w:tcPr>
            <w:tcW w:w="3368" w:type="dxa"/>
            <w:tcBorders>
              <w:top w:val="single" w:sz="2" w:space="0" w:color="auto"/>
              <w:bottom w:val="single" w:sz="2" w:space="0" w:color="auto"/>
            </w:tcBorders>
          </w:tcPr>
          <w:p w14:paraId="23CA97C3" w14:textId="77777777" w:rsidR="001A4BE7" w:rsidRPr="00FB0BE9" w:rsidRDefault="001A4BE7" w:rsidP="007271AF"/>
        </w:tc>
      </w:tr>
    </w:tbl>
    <w:p w14:paraId="06CA8165" w14:textId="77777777" w:rsidR="00573322" w:rsidRPr="00FB0BE9" w:rsidRDefault="00573322" w:rsidP="00573322">
      <w:pPr>
        <w:pStyle w:val="Heading10"/>
        <w:numPr>
          <w:ilvl w:val="0"/>
          <w:numId w:val="0"/>
        </w:numPr>
        <w:ind w:left="1077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End w:id="3"/>
      <w:bookmarkEnd w:id="4"/>
      <w:bookmarkEnd w:id="5"/>
      <w:bookmarkEnd w:id="6"/>
      <w:bookmarkEnd w:id="7"/>
      <w:bookmarkEnd w:id="8"/>
      <w:bookmarkEnd w:id="9"/>
    </w:p>
    <w:p w14:paraId="21D2B591" w14:textId="77777777" w:rsidR="0064507E" w:rsidRPr="00FB0BE9" w:rsidRDefault="0064507E" w:rsidP="0064507E">
      <w:pPr>
        <w:pStyle w:val="Heading10"/>
        <w:numPr>
          <w:ilvl w:val="0"/>
          <w:numId w:val="0"/>
        </w:numPr>
        <w:ind w:left="1077"/>
        <w:jc w:val="both"/>
        <w:rPr>
          <w:b/>
        </w:rPr>
      </w:pPr>
      <w:bookmarkStart w:id="10" w:name="_Legal_framework_1"/>
      <w:bookmarkEnd w:id="10"/>
    </w:p>
    <w:p w14:paraId="2B8C4628" w14:textId="77777777" w:rsidR="00212661" w:rsidRPr="00FB0BE9" w:rsidRDefault="000337A0" w:rsidP="00FE202F">
      <w:pPr>
        <w:pStyle w:val="Heading10"/>
        <w:jc w:val="both"/>
        <w:rPr>
          <w:b/>
        </w:rPr>
      </w:pPr>
      <w:r w:rsidRPr="00FB0BE9">
        <w:rPr>
          <w:b/>
        </w:rPr>
        <w:lastRenderedPageBreak/>
        <w:t>Legal framework</w:t>
      </w:r>
    </w:p>
    <w:p w14:paraId="3F6C3523" w14:textId="77777777" w:rsidR="004407DD" w:rsidRPr="00FB0BE9" w:rsidRDefault="004407DD" w:rsidP="00FE202F">
      <w:pPr>
        <w:pStyle w:val="TSB-Level1Numbers"/>
        <w:ind w:left="1424"/>
        <w:jc w:val="both"/>
      </w:pPr>
      <w:r w:rsidRPr="00FB0BE9">
        <w:t>This policy has due regard to relevant legislation</w:t>
      </w:r>
      <w:r w:rsidR="00381EE3" w:rsidRPr="00FB0BE9">
        <w:t xml:space="preserve"> and guidance</w:t>
      </w:r>
      <w:r w:rsidRPr="00FB0BE9">
        <w:t>, including, but not limited to the following:</w:t>
      </w:r>
    </w:p>
    <w:p w14:paraId="353F59EE" w14:textId="77777777" w:rsidR="00573322" w:rsidRPr="00FB0BE9" w:rsidRDefault="003144DF" w:rsidP="00FE202F">
      <w:pPr>
        <w:pStyle w:val="TSB-PolicyBullets"/>
        <w:ind w:left="1701"/>
        <w:jc w:val="both"/>
      </w:pPr>
      <w:proofErr w:type="spellStart"/>
      <w:r w:rsidRPr="00FB0BE9">
        <w:t>DfE</w:t>
      </w:r>
      <w:proofErr w:type="spellEnd"/>
      <w:r w:rsidRPr="00FB0BE9">
        <w:t xml:space="preserve"> (2016) ‘Keeping children safe in e</w:t>
      </w:r>
      <w:r w:rsidR="00573322" w:rsidRPr="00FB0BE9">
        <w:t>ducation</w:t>
      </w:r>
      <w:r w:rsidRPr="00FB0BE9">
        <w:t>’</w:t>
      </w:r>
    </w:p>
    <w:p w14:paraId="5A69CD9C" w14:textId="77777777" w:rsidR="00573322" w:rsidRPr="00FB0BE9" w:rsidRDefault="00573322" w:rsidP="00FE202F">
      <w:pPr>
        <w:pStyle w:val="TSB-PolicyBullets"/>
        <w:ind w:left="1701"/>
        <w:jc w:val="both"/>
      </w:pPr>
      <w:r w:rsidRPr="00FB0BE9">
        <w:t>The Children and Families Act 2014</w:t>
      </w:r>
    </w:p>
    <w:p w14:paraId="2801C4D2" w14:textId="77777777" w:rsidR="00FA0F66" w:rsidRPr="00FB0BE9" w:rsidRDefault="00FA0F66" w:rsidP="00FE202F">
      <w:pPr>
        <w:pStyle w:val="TSB-PolicyBullets"/>
        <w:ind w:left="1701"/>
        <w:jc w:val="both"/>
      </w:pPr>
      <w:r w:rsidRPr="00FB0BE9">
        <w:t>The Education Act 2011</w:t>
      </w:r>
    </w:p>
    <w:p w14:paraId="66E87C63" w14:textId="77777777" w:rsidR="00DF35F2" w:rsidRPr="00FB0BE9" w:rsidRDefault="00DF35F2" w:rsidP="00FE202F">
      <w:pPr>
        <w:pStyle w:val="TSB-PolicyBullets"/>
        <w:ind w:left="1701"/>
        <w:jc w:val="both"/>
      </w:pPr>
      <w:r w:rsidRPr="00FB0BE9">
        <w:t>The Health Act 2006</w:t>
      </w:r>
    </w:p>
    <w:p w14:paraId="7FF8C278" w14:textId="77777777" w:rsidR="004061D2" w:rsidRPr="00FB0BE9" w:rsidRDefault="004061D2" w:rsidP="00FE202F">
      <w:pPr>
        <w:pStyle w:val="TSB-Level1Numbers"/>
        <w:ind w:left="1424"/>
        <w:jc w:val="both"/>
      </w:pPr>
      <w:r w:rsidRPr="00FB0BE9">
        <w:t xml:space="preserve">This policy will be implemented in conjunction with the </w:t>
      </w:r>
      <w:r w:rsidR="001417E4" w:rsidRPr="00FB0BE9">
        <w:t>school</w:t>
      </w:r>
      <w:r w:rsidRPr="00FB0BE9">
        <w:t xml:space="preserve">’s: </w:t>
      </w:r>
    </w:p>
    <w:p w14:paraId="6DF3E7F5" w14:textId="77777777" w:rsidR="004061D2" w:rsidRPr="00FB0BE9" w:rsidRDefault="004061D2" w:rsidP="00FE202F">
      <w:pPr>
        <w:pStyle w:val="TSB-PolicyBullets"/>
        <w:ind w:left="1701"/>
        <w:jc w:val="both"/>
      </w:pPr>
      <w:r w:rsidRPr="00FB0BE9">
        <w:t>Child Protection and Safeguarding Policy</w:t>
      </w:r>
    </w:p>
    <w:p w14:paraId="4116988A" w14:textId="77777777" w:rsidR="00DF35F2" w:rsidRPr="00FB0BE9" w:rsidRDefault="00DF35F2" w:rsidP="00FE202F">
      <w:pPr>
        <w:pStyle w:val="TSB-PolicyBullets"/>
        <w:ind w:left="1701"/>
        <w:jc w:val="both"/>
      </w:pPr>
      <w:r w:rsidRPr="00FB0BE9">
        <w:t>Health and Safety Policy</w:t>
      </w:r>
    </w:p>
    <w:p w14:paraId="1AE6CDC3" w14:textId="77777777" w:rsidR="004061D2" w:rsidRPr="00FB0BE9" w:rsidRDefault="004061D2" w:rsidP="00FE202F">
      <w:pPr>
        <w:pStyle w:val="TSB-PolicyBullets"/>
        <w:ind w:left="1701"/>
        <w:jc w:val="both"/>
      </w:pPr>
      <w:r w:rsidRPr="00FB0BE9">
        <w:t>PSHE Policy</w:t>
      </w:r>
    </w:p>
    <w:p w14:paraId="23706D56" w14:textId="77777777" w:rsidR="00DF35F2" w:rsidRPr="00FB0BE9" w:rsidRDefault="00DF35F2" w:rsidP="00FE202F">
      <w:pPr>
        <w:pStyle w:val="TSB-PolicyBullets"/>
        <w:ind w:left="1701"/>
        <w:jc w:val="both"/>
      </w:pPr>
      <w:r w:rsidRPr="00FB0BE9">
        <w:t>Administering Medication Policy</w:t>
      </w:r>
    </w:p>
    <w:p w14:paraId="2B1F3843" w14:textId="77777777" w:rsidR="006566CA" w:rsidRPr="00FB0BE9" w:rsidRDefault="006566CA" w:rsidP="00FE202F">
      <w:pPr>
        <w:pStyle w:val="TSB-PolicyBullets"/>
        <w:ind w:left="1701"/>
        <w:jc w:val="both"/>
      </w:pPr>
      <w:r w:rsidRPr="00FB0BE9">
        <w:t>COSHH Policy</w:t>
      </w:r>
    </w:p>
    <w:p w14:paraId="67BE28C5" w14:textId="77777777" w:rsidR="00573322" w:rsidRPr="00FB0BE9" w:rsidRDefault="000173FE" w:rsidP="00FE202F">
      <w:pPr>
        <w:pStyle w:val="Heading10"/>
        <w:jc w:val="both"/>
        <w:rPr>
          <w:b/>
        </w:rPr>
      </w:pPr>
      <w:bookmarkStart w:id="11" w:name="_Key_roles_and_1"/>
      <w:bookmarkEnd w:id="11"/>
      <w:r w:rsidRPr="00FB0BE9">
        <w:rPr>
          <w:b/>
        </w:rPr>
        <w:t>Key roles and responsibilities</w:t>
      </w:r>
    </w:p>
    <w:p w14:paraId="052F03E2" w14:textId="77777777" w:rsidR="000173FE" w:rsidRPr="00FB0BE9" w:rsidRDefault="000173FE" w:rsidP="00FE202F">
      <w:pPr>
        <w:pStyle w:val="TSB-Level1Numbers"/>
        <w:jc w:val="both"/>
      </w:pPr>
      <w:r w:rsidRPr="00FB0BE9">
        <w:t xml:space="preserve">The </w:t>
      </w:r>
      <w:r w:rsidRPr="00FB0BE9">
        <w:rPr>
          <w:b/>
        </w:rPr>
        <w:t>headteacher</w:t>
      </w:r>
      <w:r w:rsidRPr="00FB0BE9">
        <w:t xml:space="preserve"> is responsible for </w:t>
      </w:r>
      <w:r w:rsidR="00E13463" w:rsidRPr="00FB0BE9">
        <w:t xml:space="preserve">dealing with </w:t>
      </w:r>
      <w:r w:rsidRPr="00FB0BE9">
        <w:t>an</w:t>
      </w:r>
      <w:r w:rsidR="00DF35F2" w:rsidRPr="00FB0BE9">
        <w:t>y</w:t>
      </w:r>
      <w:r w:rsidRPr="00FB0BE9">
        <w:t xml:space="preserve"> alcohol and drug related issues within the </w:t>
      </w:r>
      <w:r w:rsidR="001417E4" w:rsidRPr="00FB0BE9">
        <w:t>school</w:t>
      </w:r>
      <w:r w:rsidRPr="00FB0BE9">
        <w:t>.</w:t>
      </w:r>
    </w:p>
    <w:p w14:paraId="77B4A14E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2" w:name="_Definitions"/>
      <w:bookmarkEnd w:id="12"/>
      <w:r w:rsidRPr="00FB0BE9">
        <w:rPr>
          <w:b/>
        </w:rPr>
        <w:t>Definitions</w:t>
      </w:r>
    </w:p>
    <w:p w14:paraId="679D33FB" w14:textId="0169CEE6" w:rsidR="000173FE" w:rsidRPr="00FB0BE9" w:rsidRDefault="00FB0BE9" w:rsidP="00FE202F">
      <w:pPr>
        <w:pStyle w:val="TSB-Level1Numbers"/>
        <w:ind w:left="1424"/>
        <w:jc w:val="both"/>
      </w:pPr>
      <w:r w:rsidRPr="00FB0BE9">
        <w:rPr>
          <w:b/>
        </w:rPr>
        <w:t>Tor School</w:t>
      </w:r>
      <w:r w:rsidR="000173FE" w:rsidRPr="00FB0BE9">
        <w:t xml:space="preserve"> defines a “drug” as a</w:t>
      </w:r>
      <w:r w:rsidR="00E13463" w:rsidRPr="00FB0BE9">
        <w:t>ny</w:t>
      </w:r>
      <w:r w:rsidR="000173FE" w:rsidRPr="00FB0BE9">
        <w:t xml:space="preserve"> substance which, when ingested alters perception and the way the body works. This definition includes</w:t>
      </w:r>
      <w:r w:rsidR="00DF35F2" w:rsidRPr="00FB0BE9">
        <w:t>,</w:t>
      </w:r>
      <w:r w:rsidR="000173FE" w:rsidRPr="00FB0BE9">
        <w:t xml:space="preserve"> but is not limited to:</w:t>
      </w:r>
    </w:p>
    <w:p w14:paraId="14E00DC3" w14:textId="77777777" w:rsidR="000173FE" w:rsidRPr="00FB0BE9" w:rsidRDefault="003144DF" w:rsidP="00FE202F">
      <w:pPr>
        <w:pStyle w:val="TSB-PolicyBullets"/>
        <w:ind w:left="1701"/>
        <w:jc w:val="both"/>
      </w:pPr>
      <w:r w:rsidRPr="00FB0BE9">
        <w:t>All Illegal s</w:t>
      </w:r>
      <w:r w:rsidR="000173FE" w:rsidRPr="00FB0BE9">
        <w:t>ubstances</w:t>
      </w:r>
    </w:p>
    <w:p w14:paraId="727CA2B1" w14:textId="77777777" w:rsidR="000173FE" w:rsidRPr="00FB0BE9" w:rsidRDefault="000173FE" w:rsidP="00FE202F">
      <w:pPr>
        <w:pStyle w:val="TSB-PolicyBullets"/>
        <w:ind w:left="1701"/>
        <w:jc w:val="both"/>
      </w:pPr>
      <w:r w:rsidRPr="00FB0BE9">
        <w:t>Alcohol</w:t>
      </w:r>
    </w:p>
    <w:p w14:paraId="327A4AA0" w14:textId="77777777" w:rsidR="000173FE" w:rsidRPr="00FB0BE9" w:rsidRDefault="000173FE" w:rsidP="00FE202F">
      <w:pPr>
        <w:pStyle w:val="TSB-PolicyBullets"/>
        <w:ind w:left="1701"/>
        <w:jc w:val="both"/>
      </w:pPr>
      <w:r w:rsidRPr="00FB0BE9">
        <w:t>Tobacco</w:t>
      </w:r>
    </w:p>
    <w:p w14:paraId="188DAC60" w14:textId="77777777" w:rsidR="000173FE" w:rsidRPr="00FB0BE9" w:rsidRDefault="000173FE" w:rsidP="00FE202F">
      <w:pPr>
        <w:pStyle w:val="TSB-PolicyBullets"/>
        <w:ind w:left="1701"/>
        <w:jc w:val="both"/>
      </w:pPr>
      <w:r w:rsidRPr="00FB0BE9">
        <w:t>Solvents</w:t>
      </w:r>
    </w:p>
    <w:p w14:paraId="0E1AA6F6" w14:textId="77777777" w:rsidR="000173FE" w:rsidRPr="00FB0BE9" w:rsidRDefault="000173FE" w:rsidP="00FE202F">
      <w:pPr>
        <w:pStyle w:val="TSB-PolicyBullets"/>
        <w:ind w:left="1701"/>
        <w:jc w:val="both"/>
      </w:pPr>
      <w:r w:rsidRPr="00FB0BE9">
        <w:t>Medicines</w:t>
      </w:r>
    </w:p>
    <w:p w14:paraId="2F83D4CE" w14:textId="77777777" w:rsidR="000173FE" w:rsidRPr="00FB0BE9" w:rsidRDefault="000173FE" w:rsidP="00FE202F">
      <w:pPr>
        <w:pStyle w:val="TSB-PolicyBullets"/>
        <w:ind w:left="1701"/>
        <w:jc w:val="both"/>
      </w:pPr>
      <w:r w:rsidRPr="00FB0BE9">
        <w:t xml:space="preserve">Legal </w:t>
      </w:r>
      <w:r w:rsidR="00075680" w:rsidRPr="00FB0BE9">
        <w:t>h</w:t>
      </w:r>
      <w:r w:rsidRPr="00FB0BE9">
        <w:t>ighs</w:t>
      </w:r>
    </w:p>
    <w:p w14:paraId="6F87A778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3" w:name="_Staff_training"/>
      <w:bookmarkEnd w:id="13"/>
      <w:r w:rsidRPr="00FB0BE9">
        <w:rPr>
          <w:b/>
        </w:rPr>
        <w:t>Staff training</w:t>
      </w:r>
    </w:p>
    <w:p w14:paraId="42308F1E" w14:textId="6506753C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At </w:t>
      </w:r>
      <w:r w:rsidR="00FB0BE9" w:rsidRPr="00FB0BE9">
        <w:rPr>
          <w:b/>
        </w:rPr>
        <w:t>Tor School</w:t>
      </w:r>
      <w:r w:rsidRPr="00FB0BE9">
        <w:t xml:space="preserve">, we recognise that early intervention can prevent drug misuse. As such, teachers will receive training in identifying </w:t>
      </w:r>
      <w:r w:rsidR="00DF35F2" w:rsidRPr="00FB0BE9">
        <w:t>pupils who may be at risk.</w:t>
      </w:r>
    </w:p>
    <w:p w14:paraId="5BEF5AB9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Teachers and support staff will receive formal drug training </w:t>
      </w:r>
      <w:r w:rsidR="00DF35F2" w:rsidRPr="00FB0BE9">
        <w:t xml:space="preserve">during their induction process. </w:t>
      </w:r>
    </w:p>
    <w:p w14:paraId="08784978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>Teachers and support staff will receive regular and ongoing training as part of their</w:t>
      </w:r>
      <w:r w:rsidR="00DF35F2" w:rsidRPr="00FB0BE9">
        <w:t xml:space="preserve"> professional</w:t>
      </w:r>
      <w:r w:rsidRPr="00FB0BE9">
        <w:t xml:space="preserve"> development.</w:t>
      </w:r>
    </w:p>
    <w:p w14:paraId="09A74768" w14:textId="04D452B4" w:rsidR="00DF35F2" w:rsidRPr="00FB0BE9" w:rsidRDefault="00DF35F2" w:rsidP="00DF35F2">
      <w:pPr>
        <w:pStyle w:val="Heading10"/>
        <w:numPr>
          <w:ilvl w:val="0"/>
          <w:numId w:val="0"/>
        </w:numPr>
        <w:ind w:left="360"/>
        <w:jc w:val="both"/>
      </w:pPr>
    </w:p>
    <w:p w14:paraId="60756901" w14:textId="77777777" w:rsidR="00FB0BE9" w:rsidRPr="00FB0BE9" w:rsidRDefault="00FB0BE9" w:rsidP="00FB0BE9"/>
    <w:p w14:paraId="716B06D8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4" w:name="_Drug_education"/>
      <w:bookmarkEnd w:id="14"/>
      <w:r w:rsidRPr="00FB0BE9">
        <w:rPr>
          <w:b/>
        </w:rPr>
        <w:lastRenderedPageBreak/>
        <w:t>Drug education</w:t>
      </w:r>
    </w:p>
    <w:p w14:paraId="31F270CD" w14:textId="78501584" w:rsidR="000173FE" w:rsidRPr="00FB0BE9" w:rsidRDefault="000173FE" w:rsidP="00FE202F">
      <w:pPr>
        <w:pStyle w:val="TSB-Level1Numbers"/>
        <w:ind w:left="1424"/>
        <w:jc w:val="both"/>
      </w:pPr>
      <w:r w:rsidRPr="00FB0BE9">
        <w:t>All pupils will receive regular guidance on drugs and alco</w:t>
      </w:r>
      <w:r w:rsidR="00FB0BE9" w:rsidRPr="00FB0BE9">
        <w:t>hol as part of the PSHE</w:t>
      </w:r>
      <w:r w:rsidRPr="00FB0BE9">
        <w:t xml:space="preserve"> curriculum.</w:t>
      </w:r>
    </w:p>
    <w:p w14:paraId="3CDE2457" w14:textId="62F1F10D" w:rsidR="000173FE" w:rsidRPr="00FB0BE9" w:rsidRDefault="000173FE" w:rsidP="00FE202F">
      <w:pPr>
        <w:pStyle w:val="TSB-Level1Numbers"/>
        <w:ind w:left="1424"/>
        <w:jc w:val="both"/>
      </w:pPr>
      <w:r w:rsidRPr="00FB0BE9">
        <w:t>Drugs and alcohol will f</w:t>
      </w:r>
      <w:r w:rsidR="00075680" w:rsidRPr="00FB0BE9">
        <w:t xml:space="preserve">eature regularly as part of </w:t>
      </w:r>
      <w:r w:rsidRPr="00FB0BE9">
        <w:t xml:space="preserve">pastoral education in </w:t>
      </w:r>
      <w:r w:rsidR="00FB0BE9" w:rsidRPr="00FB0BE9">
        <w:t xml:space="preserve">Tutor time. </w:t>
      </w:r>
    </w:p>
    <w:p w14:paraId="3124FC77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>Lessons will be delivered as appropriate to the age and phase of the pupils and will be differentiated according to individual learning styles.</w:t>
      </w:r>
    </w:p>
    <w:p w14:paraId="72F6396B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Where appropriate, visitors and </w:t>
      </w:r>
      <w:r w:rsidR="001417E4" w:rsidRPr="00FB0BE9">
        <w:t>external</w:t>
      </w:r>
      <w:r w:rsidRPr="00FB0BE9">
        <w:t xml:space="preserve"> speakers </w:t>
      </w:r>
      <w:r w:rsidR="00E13463" w:rsidRPr="00FB0BE9">
        <w:t>will</w:t>
      </w:r>
      <w:r w:rsidRPr="00FB0BE9">
        <w:t xml:space="preserve"> join us to lead classes on drug and alcohol misuse.</w:t>
      </w:r>
    </w:p>
    <w:p w14:paraId="6DBB39CE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5" w:name="_Smoking"/>
      <w:bookmarkStart w:id="16" w:name="_Legal_drugs_and"/>
      <w:bookmarkEnd w:id="15"/>
      <w:bookmarkEnd w:id="16"/>
      <w:r w:rsidRPr="00FB0BE9">
        <w:rPr>
          <w:b/>
        </w:rPr>
        <w:t>Legal drugs and prescribed medicines</w:t>
      </w:r>
    </w:p>
    <w:p w14:paraId="42A58EF1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>We understand that some pupils may require medications that have been prescribed by a doctor</w:t>
      </w:r>
      <w:r w:rsidR="00E13463" w:rsidRPr="00FB0BE9">
        <w:t>, or other health professional</w:t>
      </w:r>
      <w:r w:rsidRPr="00FB0BE9">
        <w:t>.</w:t>
      </w:r>
    </w:p>
    <w:p w14:paraId="64699E2C" w14:textId="77777777" w:rsidR="000173FE" w:rsidRPr="00FB0BE9" w:rsidRDefault="00075680" w:rsidP="00FE202F">
      <w:pPr>
        <w:pStyle w:val="TSB-Level1Numbers"/>
        <w:ind w:left="1424"/>
        <w:jc w:val="both"/>
      </w:pPr>
      <w:r w:rsidRPr="00FB0BE9">
        <w:t>Parents</w:t>
      </w:r>
      <w:r w:rsidR="000173FE" w:rsidRPr="00FB0BE9">
        <w:t xml:space="preserve"> have the prim</w:t>
      </w:r>
      <w:r w:rsidR="00E13463" w:rsidRPr="00FB0BE9">
        <w:t>ary</w:t>
      </w:r>
      <w:r w:rsidR="000173FE" w:rsidRPr="00FB0BE9">
        <w:t xml:space="preserve"> responsibility for their child’s health and should provide the </w:t>
      </w:r>
      <w:r w:rsidR="001417E4" w:rsidRPr="00FB0BE9">
        <w:t>school</w:t>
      </w:r>
      <w:r w:rsidR="000173FE" w:rsidRPr="00FB0BE9">
        <w:t xml:space="preserve"> with </w:t>
      </w:r>
      <w:r w:rsidR="00E13463" w:rsidRPr="00FB0BE9">
        <w:t xml:space="preserve">all relevant </w:t>
      </w:r>
      <w:r w:rsidR="000173FE" w:rsidRPr="00FB0BE9">
        <w:t>information about their child’s medical condition.</w:t>
      </w:r>
    </w:p>
    <w:p w14:paraId="42E5EA08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Medicines should only be </w:t>
      </w:r>
      <w:r w:rsidR="006566CA" w:rsidRPr="00FB0BE9">
        <w:t>brought on</w:t>
      </w:r>
      <w:r w:rsidR="00E13463" w:rsidRPr="00FB0BE9">
        <w:t>to</w:t>
      </w:r>
      <w:r w:rsidR="006566CA" w:rsidRPr="00FB0BE9">
        <w:t xml:space="preserve"> the premises</w:t>
      </w:r>
      <w:r w:rsidRPr="00FB0BE9">
        <w:t xml:space="preserve"> </w:t>
      </w:r>
      <w:r w:rsidR="006566CA" w:rsidRPr="00FB0BE9">
        <w:t>if</w:t>
      </w:r>
      <w:r w:rsidRPr="00FB0BE9">
        <w:t xml:space="preserve"> it would be detrimental to the child’s health if medicines were not administered during the</w:t>
      </w:r>
      <w:r w:rsidR="006566CA" w:rsidRPr="00FB0BE9">
        <w:t xml:space="preserve">ir time </w:t>
      </w:r>
      <w:r w:rsidR="00E13463" w:rsidRPr="00FB0BE9">
        <w:t xml:space="preserve">at the </w:t>
      </w:r>
      <w:r w:rsidR="001417E4" w:rsidRPr="00FB0BE9">
        <w:t>school</w:t>
      </w:r>
      <w:r w:rsidR="00E13463" w:rsidRPr="00FB0BE9">
        <w:t>.</w:t>
      </w:r>
    </w:p>
    <w:p w14:paraId="09500BE7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The </w:t>
      </w:r>
      <w:r w:rsidR="001417E4" w:rsidRPr="00FB0BE9">
        <w:t>school</w:t>
      </w:r>
      <w:r w:rsidRPr="00FB0BE9">
        <w:t xml:space="preserve"> will only accept medicines which have been prescribed by a doctor, dentist, nurse or pharmacist</w:t>
      </w:r>
      <w:r w:rsidR="006566CA" w:rsidRPr="00FB0BE9">
        <w:t>.</w:t>
      </w:r>
    </w:p>
    <w:p w14:paraId="5EE54BF9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>Medicines must be provided in the original container as dispensed and must include the prescriber’s instructions for administration and dosage.</w:t>
      </w:r>
    </w:p>
    <w:p w14:paraId="1DA06BFF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Further guidance can be found in the </w:t>
      </w:r>
      <w:r w:rsidR="001417E4" w:rsidRPr="00FB0BE9">
        <w:t>school’</w:t>
      </w:r>
      <w:r w:rsidRPr="00FB0BE9">
        <w:t xml:space="preserve">s </w:t>
      </w:r>
      <w:r w:rsidR="006566CA" w:rsidRPr="00FB0BE9">
        <w:rPr>
          <w:b/>
        </w:rPr>
        <w:t>Administering Medication Policy</w:t>
      </w:r>
      <w:r w:rsidRPr="00FB0BE9">
        <w:t>.</w:t>
      </w:r>
    </w:p>
    <w:p w14:paraId="2E5BD5A0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7" w:name="_Solvents"/>
      <w:bookmarkEnd w:id="17"/>
      <w:r w:rsidRPr="00FB0BE9">
        <w:rPr>
          <w:b/>
        </w:rPr>
        <w:t>Solvents</w:t>
      </w:r>
    </w:p>
    <w:p w14:paraId="141F399D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>Pupils are not permitted to bring solvent based products onto the premises including</w:t>
      </w:r>
      <w:r w:rsidR="006566CA" w:rsidRPr="00FB0BE9">
        <w:t>,</w:t>
      </w:r>
      <w:r w:rsidRPr="00FB0BE9">
        <w:t xml:space="preserve"> but not limited to, aerosol deodorant</w:t>
      </w:r>
      <w:r w:rsidR="00E13463" w:rsidRPr="00FB0BE9">
        <w:t>s</w:t>
      </w:r>
      <w:r w:rsidRPr="00FB0BE9">
        <w:t>, compressed air, and aerosol hairspray.</w:t>
      </w:r>
    </w:p>
    <w:p w14:paraId="0CF1F163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The </w:t>
      </w:r>
      <w:r w:rsidR="001417E4" w:rsidRPr="00FB0BE9">
        <w:t>school</w:t>
      </w:r>
      <w:r w:rsidRPr="00FB0BE9">
        <w:t xml:space="preserve"> will ensure that potentially hazardous solvents are stored safely and pupils will be supervised if they are required to come in</w:t>
      </w:r>
      <w:r w:rsidR="001417E4" w:rsidRPr="00FB0BE9">
        <w:t>to</w:t>
      </w:r>
      <w:r w:rsidRPr="00FB0BE9">
        <w:t xml:space="preserve"> contact with </w:t>
      </w:r>
      <w:r w:rsidR="006566CA" w:rsidRPr="00FB0BE9">
        <w:t>them</w:t>
      </w:r>
      <w:r w:rsidRPr="00FB0BE9">
        <w:t>.</w:t>
      </w:r>
    </w:p>
    <w:p w14:paraId="38C62308" w14:textId="77777777" w:rsidR="000173FE" w:rsidRPr="00FB0BE9" w:rsidRDefault="000173FE" w:rsidP="00FE202F">
      <w:pPr>
        <w:pStyle w:val="TSB-Level1Numbers"/>
        <w:ind w:left="1424"/>
        <w:jc w:val="both"/>
      </w:pPr>
      <w:r w:rsidRPr="00FB0BE9">
        <w:t xml:space="preserve">More information can be found in our </w:t>
      </w:r>
      <w:r w:rsidRPr="00FB0BE9">
        <w:rPr>
          <w:b/>
        </w:rPr>
        <w:t>COSHH Policy</w:t>
      </w:r>
      <w:r w:rsidRPr="00FB0BE9">
        <w:t>.</w:t>
      </w:r>
    </w:p>
    <w:p w14:paraId="243AA8FF" w14:textId="77777777" w:rsidR="000173FE" w:rsidRPr="00FB0BE9" w:rsidRDefault="000173FE" w:rsidP="00FE202F">
      <w:pPr>
        <w:pStyle w:val="Heading10"/>
        <w:jc w:val="both"/>
        <w:rPr>
          <w:b/>
        </w:rPr>
      </w:pPr>
      <w:bookmarkStart w:id="18" w:name="_Persons_found_to"/>
      <w:bookmarkEnd w:id="18"/>
      <w:r w:rsidRPr="00FB0BE9">
        <w:rPr>
          <w:b/>
        </w:rPr>
        <w:t>Persons found to be under the influence of drugs or alcohol</w:t>
      </w:r>
    </w:p>
    <w:p w14:paraId="7972163A" w14:textId="77777777" w:rsidR="00FA0F66" w:rsidRPr="00FB0BE9" w:rsidRDefault="00FA0F66" w:rsidP="00FE202F">
      <w:pPr>
        <w:pStyle w:val="TSB-Level1Numbers"/>
        <w:ind w:left="1424"/>
        <w:jc w:val="both"/>
      </w:pPr>
      <w:r w:rsidRPr="00FB0BE9">
        <w:t>Staff members found to be under the influence of drugs or alcohol whilst on school premises will be disciplined in line with their contract of employment.</w:t>
      </w:r>
    </w:p>
    <w:p w14:paraId="28CB95E0" w14:textId="77777777" w:rsidR="00FA0F66" w:rsidRPr="00FB0BE9" w:rsidRDefault="00FA0F66" w:rsidP="00FE202F">
      <w:pPr>
        <w:pStyle w:val="TSB-Level1Numbers"/>
        <w:ind w:left="1424"/>
        <w:jc w:val="both"/>
      </w:pPr>
      <w:r w:rsidRPr="00FB0BE9">
        <w:lastRenderedPageBreak/>
        <w:t>Visitors to the school found to be under the i</w:t>
      </w:r>
      <w:r w:rsidR="00075680" w:rsidRPr="00FB0BE9">
        <w:t>nfluence of drugs or alcohol on</w:t>
      </w:r>
      <w:r w:rsidR="00E46C4D" w:rsidRPr="00FB0BE9">
        <w:t xml:space="preserve"> </w:t>
      </w:r>
      <w:r w:rsidR="001417E4" w:rsidRPr="00FB0BE9">
        <w:t>school</w:t>
      </w:r>
      <w:r w:rsidR="00E46C4D" w:rsidRPr="00FB0BE9">
        <w:t xml:space="preserve"> grounds</w:t>
      </w:r>
      <w:r w:rsidRPr="00FB0BE9">
        <w:t xml:space="preserve"> will be escorted from the premises. The </w:t>
      </w:r>
      <w:r w:rsidRPr="00FB0BE9">
        <w:rPr>
          <w:b/>
        </w:rPr>
        <w:t>headteacher</w:t>
      </w:r>
      <w:r w:rsidRPr="00FB0BE9">
        <w:t xml:space="preserve"> has the authority to ban persistent offenders from the school.</w:t>
      </w:r>
    </w:p>
    <w:p w14:paraId="25416DF2" w14:textId="17ED7FC6" w:rsidR="00FA0F66" w:rsidRPr="00FB0BE9" w:rsidRDefault="00FA0F66" w:rsidP="00FE202F">
      <w:pPr>
        <w:pStyle w:val="TSB-Level1Numbers"/>
        <w:ind w:left="1424"/>
        <w:jc w:val="both"/>
      </w:pPr>
      <w:r w:rsidRPr="00FB0BE9">
        <w:t>Unless it is a medical emergency, or where there is aggressive or threatening behaviour, pupils found to be under the influence of drugs or alcohol whilst on school premises will be rem</w:t>
      </w:r>
      <w:r w:rsidR="00FB0BE9" w:rsidRPr="00FB0BE9">
        <w:t>oved from class and</w:t>
      </w:r>
      <w:r w:rsidRPr="00FB0BE9">
        <w:t xml:space="preserve"> they will be assessed.</w:t>
      </w:r>
    </w:p>
    <w:p w14:paraId="5A239FE6" w14:textId="77777777" w:rsidR="00FA0F66" w:rsidRPr="00FB0BE9" w:rsidRDefault="00FA0F66" w:rsidP="00FE202F">
      <w:pPr>
        <w:pStyle w:val="TSB-Level1Numbers"/>
        <w:ind w:left="1424"/>
        <w:jc w:val="both"/>
      </w:pPr>
      <w:r w:rsidRPr="00FB0BE9">
        <w:t>The pupil’s parent will be asked to remove the pupil from the premises.</w:t>
      </w:r>
    </w:p>
    <w:p w14:paraId="36E65EC2" w14:textId="3E27EC06" w:rsidR="00FA0F66" w:rsidRPr="00FB0BE9" w:rsidRDefault="00FB0BE9" w:rsidP="00FE202F">
      <w:pPr>
        <w:pStyle w:val="TSB-Level1Numbers"/>
        <w:ind w:left="1424"/>
        <w:jc w:val="both"/>
      </w:pPr>
      <w:r w:rsidRPr="00FB0BE9">
        <w:t>I</w:t>
      </w:r>
      <w:r w:rsidR="00FA0F66" w:rsidRPr="00FB0BE9">
        <w:t>f necessary, a search will be conducted.</w:t>
      </w:r>
    </w:p>
    <w:p w14:paraId="3ECE0787" w14:textId="1C9666D1" w:rsidR="00F547E8" w:rsidRPr="00FB0BE9" w:rsidRDefault="00F547E8" w:rsidP="00FB0BE9">
      <w:pPr>
        <w:pStyle w:val="TSB-Level1Numbers"/>
        <w:numPr>
          <w:ilvl w:val="0"/>
          <w:numId w:val="0"/>
        </w:numPr>
        <w:ind w:left="1424"/>
        <w:jc w:val="both"/>
        <w:rPr>
          <w:b/>
        </w:rPr>
      </w:pPr>
    </w:p>
    <w:p w14:paraId="010391BA" w14:textId="77777777" w:rsidR="00FA0F66" w:rsidRPr="00FB0BE9" w:rsidRDefault="00FA0F66" w:rsidP="00FE202F">
      <w:pPr>
        <w:pStyle w:val="Heading10"/>
        <w:jc w:val="both"/>
        <w:rPr>
          <w:b/>
        </w:rPr>
      </w:pPr>
      <w:bookmarkStart w:id="19" w:name="_Medical_emergencies"/>
      <w:bookmarkEnd w:id="19"/>
      <w:r w:rsidRPr="00FB0BE9">
        <w:rPr>
          <w:b/>
        </w:rPr>
        <w:t>Medical emergencies</w:t>
      </w:r>
    </w:p>
    <w:p w14:paraId="00FA2B38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 xml:space="preserve">In drug related medical emergencies, </w:t>
      </w:r>
      <w:r w:rsidR="00E46C4D" w:rsidRPr="00FB0BE9">
        <w:t>trained</w:t>
      </w:r>
      <w:r w:rsidRPr="00FB0BE9">
        <w:t xml:space="preserve"> first aiders will be summoned.</w:t>
      </w:r>
    </w:p>
    <w:p w14:paraId="1858C1FD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>A teacher will remain with the casualty until the trained first aider arrives.</w:t>
      </w:r>
    </w:p>
    <w:p w14:paraId="2016C031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>Other pupils will be removed from the immediate area</w:t>
      </w:r>
      <w:r w:rsidR="006566CA" w:rsidRPr="00FB0BE9">
        <w:t>,</w:t>
      </w:r>
      <w:r w:rsidRPr="00FB0BE9">
        <w:t xml:space="preserve"> as soon as is reasonably practicable. </w:t>
      </w:r>
    </w:p>
    <w:p w14:paraId="23D7E89D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 xml:space="preserve">Following assessment by the first aider, a decision will be made to ascertain whether an ambulance </w:t>
      </w:r>
      <w:r w:rsidR="00E46C4D" w:rsidRPr="00FB0BE9">
        <w:t>will</w:t>
      </w:r>
      <w:r w:rsidRPr="00FB0BE9">
        <w:t xml:space="preserve"> be called.</w:t>
      </w:r>
    </w:p>
    <w:p w14:paraId="2D0391D6" w14:textId="77777777" w:rsidR="00FA0F66" w:rsidRPr="00FB0BE9" w:rsidRDefault="00075680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>The pupil’s parents</w:t>
      </w:r>
      <w:r w:rsidR="00FA0F66" w:rsidRPr="00FB0BE9">
        <w:t xml:space="preserve"> will be telephoned and </w:t>
      </w:r>
      <w:r w:rsidR="00E46C4D" w:rsidRPr="00FB0BE9">
        <w:t>tol</w:t>
      </w:r>
      <w:r w:rsidR="00FA0F66" w:rsidRPr="00FB0BE9">
        <w:t xml:space="preserve">d </w:t>
      </w:r>
      <w:r w:rsidR="00E46C4D" w:rsidRPr="00FB0BE9">
        <w:t>about</w:t>
      </w:r>
      <w:r w:rsidR="00FA0F66" w:rsidRPr="00FB0BE9">
        <w:t xml:space="preserve"> the incident.</w:t>
      </w:r>
    </w:p>
    <w:p w14:paraId="7CFE82D0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 xml:space="preserve">If the </w:t>
      </w:r>
      <w:r w:rsidR="00E46C4D" w:rsidRPr="00FB0BE9">
        <w:t>pupil</w:t>
      </w:r>
      <w:r w:rsidRPr="00FB0BE9">
        <w:t xml:space="preserve"> is felt to be at risk, the </w:t>
      </w:r>
      <w:r w:rsidR="00075680" w:rsidRPr="00FB0BE9">
        <w:rPr>
          <w:b/>
        </w:rPr>
        <w:t xml:space="preserve">Child Protection and </w:t>
      </w:r>
      <w:r w:rsidRPr="00FB0BE9">
        <w:rPr>
          <w:b/>
        </w:rPr>
        <w:t>Safeguarding Policy</w:t>
      </w:r>
      <w:r w:rsidRPr="00FB0BE9">
        <w:t xml:space="preserve"> will come into effect and social services </w:t>
      </w:r>
      <w:r w:rsidR="00E46C4D" w:rsidRPr="00FB0BE9">
        <w:t>will</w:t>
      </w:r>
      <w:r w:rsidRPr="00FB0BE9">
        <w:t xml:space="preserve"> be contacted. </w:t>
      </w:r>
    </w:p>
    <w:p w14:paraId="4AED535F" w14:textId="77777777" w:rsidR="00FA0F66" w:rsidRPr="00FB0BE9" w:rsidRDefault="00FA0F66" w:rsidP="00FE202F">
      <w:pPr>
        <w:pStyle w:val="TSB-Level1Numbers"/>
        <w:numPr>
          <w:ilvl w:val="1"/>
          <w:numId w:val="37"/>
        </w:numPr>
        <w:ind w:left="1560"/>
        <w:jc w:val="both"/>
      </w:pPr>
      <w:r w:rsidRPr="00FB0BE9">
        <w:t xml:space="preserve">All accidents and incidents, including near misses or dangerous occurrences, will be reported as soon as possible following the </w:t>
      </w:r>
      <w:r w:rsidR="0064507E" w:rsidRPr="00FB0BE9">
        <w:t>school</w:t>
      </w:r>
      <w:r w:rsidRPr="00FB0BE9">
        <w:t xml:space="preserve">’s </w:t>
      </w:r>
      <w:r w:rsidR="00E46C4D" w:rsidRPr="00FB0BE9">
        <w:rPr>
          <w:b/>
        </w:rPr>
        <w:t>H</w:t>
      </w:r>
      <w:r w:rsidRPr="00FB0BE9">
        <w:rPr>
          <w:b/>
        </w:rPr>
        <w:t xml:space="preserve">ealth and </w:t>
      </w:r>
      <w:r w:rsidR="00E46C4D" w:rsidRPr="00FB0BE9">
        <w:rPr>
          <w:b/>
        </w:rPr>
        <w:t>S</w:t>
      </w:r>
      <w:r w:rsidRPr="00FB0BE9">
        <w:rPr>
          <w:b/>
        </w:rPr>
        <w:t xml:space="preserve">afety </w:t>
      </w:r>
      <w:r w:rsidR="00E46C4D" w:rsidRPr="00FB0BE9">
        <w:rPr>
          <w:b/>
        </w:rPr>
        <w:t>P</w:t>
      </w:r>
      <w:r w:rsidRPr="00FB0BE9">
        <w:rPr>
          <w:b/>
        </w:rPr>
        <w:t>olicy</w:t>
      </w:r>
      <w:r w:rsidRPr="00FB0BE9">
        <w:t>.</w:t>
      </w:r>
    </w:p>
    <w:p w14:paraId="0DA431AA" w14:textId="77777777" w:rsidR="00FA0F66" w:rsidRPr="00FB0BE9" w:rsidRDefault="00FA0F66" w:rsidP="00FE202F">
      <w:pPr>
        <w:pStyle w:val="Heading10"/>
        <w:jc w:val="both"/>
        <w:rPr>
          <w:b/>
        </w:rPr>
      </w:pPr>
      <w:bookmarkStart w:id="20" w:name="_Threatening_behaviour"/>
      <w:bookmarkEnd w:id="20"/>
      <w:r w:rsidRPr="00FB0BE9">
        <w:rPr>
          <w:b/>
        </w:rPr>
        <w:t>Threatening behaviour</w:t>
      </w:r>
    </w:p>
    <w:p w14:paraId="6F120B8A" w14:textId="77777777" w:rsidR="00FA0F66" w:rsidRPr="00FB0BE9" w:rsidRDefault="00FA0F66" w:rsidP="00FE202F">
      <w:pPr>
        <w:pStyle w:val="TSB-Level1Numbers"/>
        <w:numPr>
          <w:ilvl w:val="1"/>
          <w:numId w:val="38"/>
        </w:numPr>
        <w:ind w:left="1560"/>
        <w:jc w:val="both"/>
      </w:pPr>
      <w:r w:rsidRPr="00FB0BE9">
        <w:t>Aggressive and threatening behaviour by pupils, staff or visitors under the influence of drugs or alcohol will be taken very seriously.</w:t>
      </w:r>
    </w:p>
    <w:p w14:paraId="2251A399" w14:textId="0FA9FEA9" w:rsidR="00FA0F66" w:rsidRPr="00FB0BE9" w:rsidRDefault="00FA0F66" w:rsidP="00FE202F">
      <w:pPr>
        <w:pStyle w:val="TSB-Level1Numbers"/>
        <w:numPr>
          <w:ilvl w:val="1"/>
          <w:numId w:val="38"/>
        </w:numPr>
        <w:ind w:left="1560"/>
        <w:jc w:val="both"/>
      </w:pPr>
      <w:r w:rsidRPr="00FB0BE9">
        <w:t xml:space="preserve">Where aggressive and/or threatening behaviour is displayed, </w:t>
      </w:r>
      <w:r w:rsidR="00FB0BE9" w:rsidRPr="00FB0BE9">
        <w:rPr>
          <w:b/>
        </w:rPr>
        <w:t>Tor School</w:t>
      </w:r>
      <w:r w:rsidRPr="00FB0BE9">
        <w:t xml:space="preserve"> will not hesitate</w:t>
      </w:r>
      <w:r w:rsidR="006566CA" w:rsidRPr="00FB0BE9">
        <w:t xml:space="preserve"> in</w:t>
      </w:r>
      <w:r w:rsidRPr="00FB0BE9">
        <w:t xml:space="preserve"> contact</w:t>
      </w:r>
      <w:r w:rsidR="006566CA" w:rsidRPr="00FB0BE9">
        <w:t>ing</w:t>
      </w:r>
      <w:r w:rsidRPr="00FB0BE9">
        <w:t xml:space="preserve"> the police</w:t>
      </w:r>
      <w:r w:rsidR="006566CA" w:rsidRPr="00FB0BE9">
        <w:t>.</w:t>
      </w:r>
    </w:p>
    <w:p w14:paraId="30FDDECD" w14:textId="77777777" w:rsidR="00FA0F66" w:rsidRPr="00FB0BE9" w:rsidRDefault="00FA0F66" w:rsidP="00FE202F">
      <w:pPr>
        <w:pStyle w:val="TSB-Level1Numbers"/>
        <w:numPr>
          <w:ilvl w:val="1"/>
          <w:numId w:val="38"/>
        </w:numPr>
        <w:ind w:left="1560"/>
        <w:jc w:val="both"/>
      </w:pPr>
      <w:r w:rsidRPr="00FB0BE9">
        <w:t>Any pupil, staff member or visitor displaying aggressive and/or threatening behaviour will be removed from the premises.</w:t>
      </w:r>
    </w:p>
    <w:p w14:paraId="16593D7C" w14:textId="50F32216" w:rsidR="00FA0F66" w:rsidRPr="00FB0BE9" w:rsidRDefault="00FA0F66" w:rsidP="00FE202F">
      <w:pPr>
        <w:pStyle w:val="TSB-Level1Numbers"/>
        <w:numPr>
          <w:ilvl w:val="1"/>
          <w:numId w:val="38"/>
        </w:numPr>
        <w:ind w:left="1560"/>
        <w:jc w:val="both"/>
      </w:pPr>
      <w:r w:rsidRPr="00FB0BE9">
        <w:t>In the case of pupils, parents will be contacted.</w:t>
      </w:r>
    </w:p>
    <w:p w14:paraId="4E37D093" w14:textId="141FCA0C" w:rsidR="00FB0BE9" w:rsidRPr="00FB0BE9" w:rsidRDefault="00FB0BE9" w:rsidP="00FB0BE9">
      <w:pPr>
        <w:pStyle w:val="Heading10"/>
        <w:numPr>
          <w:ilvl w:val="0"/>
          <w:numId w:val="0"/>
        </w:numPr>
        <w:ind w:left="360"/>
        <w:jc w:val="both"/>
      </w:pPr>
    </w:p>
    <w:p w14:paraId="78987DCF" w14:textId="77777777" w:rsidR="00FA0F66" w:rsidRPr="00FB0BE9" w:rsidRDefault="00FA0F66" w:rsidP="00FE202F">
      <w:pPr>
        <w:pStyle w:val="Heading10"/>
        <w:jc w:val="both"/>
        <w:rPr>
          <w:b/>
        </w:rPr>
      </w:pPr>
      <w:bookmarkStart w:id="21" w:name="_Searching"/>
      <w:bookmarkEnd w:id="21"/>
      <w:r w:rsidRPr="00FB0BE9">
        <w:rPr>
          <w:b/>
        </w:rPr>
        <w:t>Searching</w:t>
      </w:r>
    </w:p>
    <w:p w14:paraId="0D1F5E25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lastRenderedPageBreak/>
        <w:t>Staff members may use common law to search pupils with their consent for any item.</w:t>
      </w:r>
    </w:p>
    <w:p w14:paraId="076B734F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Staff members may ask any student to turn out their pockets.</w:t>
      </w:r>
    </w:p>
    <w:p w14:paraId="40334436" w14:textId="7183476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Staff members may search any stud</w:t>
      </w:r>
      <w:r w:rsidR="00FB0BE9" w:rsidRPr="00FB0BE9">
        <w:t xml:space="preserve">ent’s bag. </w:t>
      </w:r>
    </w:p>
    <w:p w14:paraId="09CCB366" w14:textId="77777777" w:rsidR="00FA0F66" w:rsidRPr="00FB0BE9" w:rsidRDefault="007E02EA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Under part 2, s</w:t>
      </w:r>
      <w:r w:rsidR="00FA0F66" w:rsidRPr="00FB0BE9">
        <w:t>ection 2 of the Education Act 2011, teachers are authorised by the headteacher to search for any prohibited item including</w:t>
      </w:r>
      <w:r w:rsidR="0064507E" w:rsidRPr="00FB0BE9">
        <w:t>,</w:t>
      </w:r>
      <w:r w:rsidR="00FA0F66" w:rsidRPr="00FB0BE9">
        <w:t xml:space="preserve"> but not limited to tobacco and cigarette papers, as well as illegal drugs and alcohol</w:t>
      </w:r>
      <w:r w:rsidRPr="00FB0BE9">
        <w:t>,</w:t>
      </w:r>
      <w:r w:rsidR="00FA0F66" w:rsidRPr="00FB0BE9">
        <w:t xml:space="preserve"> without the consent of the pupil if they have reasonable grounds for suspecting that the pupil is in possession of a prohibited item.</w:t>
      </w:r>
    </w:p>
    <w:p w14:paraId="0D0AF320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Searches will be conducted by a same sex member of staff with another same sex staff member as a witness</w:t>
      </w:r>
      <w:r w:rsidR="0064507E" w:rsidRPr="00FB0BE9">
        <w:t>,</w:t>
      </w:r>
      <w:r w:rsidRPr="00FB0BE9">
        <w:t xml:space="preserve"> unless there is a risk that serious harm will be caused to a person if the search is not done immediately, and where it is not practicable to summon another member of staff.</w:t>
      </w:r>
    </w:p>
    <w:p w14:paraId="781DC666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Staff members may require a pupil to remove outer clothing including hats, scarves, boots, coats and scarves.</w:t>
      </w:r>
    </w:p>
    <w:p w14:paraId="2951249A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Pupils</w:t>
      </w:r>
      <w:r w:rsidR="0064507E" w:rsidRPr="00FB0BE9">
        <w:t>’</w:t>
      </w:r>
      <w:r w:rsidRPr="00FB0BE9">
        <w:t xml:space="preserve"> possessions will only be searched in the presence of the pupil and another member of staff unless there is a risk that serious harm will be caused to a person if the search is not done immediately, and where it is not practicable to summon another member of staff.</w:t>
      </w:r>
    </w:p>
    <w:p w14:paraId="28F5F101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Staff members may use such force as is reasonable given the circumstances when conducting a search for alcohol, illegal drugs or tobacco products.</w:t>
      </w:r>
    </w:p>
    <w:p w14:paraId="7E2B6AA8" w14:textId="77777777" w:rsidR="00FA0F66" w:rsidRPr="00FB0BE9" w:rsidRDefault="00FA0F66" w:rsidP="00FE202F">
      <w:pPr>
        <w:pStyle w:val="TSB-Level1Numbers"/>
        <w:numPr>
          <w:ilvl w:val="1"/>
          <w:numId w:val="39"/>
        </w:numPr>
        <w:ind w:left="1560"/>
        <w:jc w:val="both"/>
      </w:pPr>
      <w:r w:rsidRPr="00FB0BE9">
        <w:t>Any staff member, except for security staff, may refuse to conduct a search.</w:t>
      </w:r>
    </w:p>
    <w:p w14:paraId="62A7B12E" w14:textId="77777777" w:rsidR="00FA0F66" w:rsidRPr="00FB0BE9" w:rsidRDefault="00FA0F66" w:rsidP="00FE202F">
      <w:pPr>
        <w:pStyle w:val="TSB-Level1Numbers"/>
        <w:numPr>
          <w:ilvl w:val="1"/>
          <w:numId w:val="40"/>
        </w:numPr>
        <w:ind w:left="1560"/>
        <w:jc w:val="both"/>
      </w:pPr>
      <w:bookmarkStart w:id="22" w:name="_Confiscation"/>
      <w:bookmarkEnd w:id="22"/>
      <w:r w:rsidRPr="00FB0BE9">
        <w:t>A staff member carrying out the search can confiscate anything they have reasonable grounds for suspecting is a prohibited item. This includes “legal highs” and other potentially harmful materials which cannot immediately be identified.</w:t>
      </w:r>
    </w:p>
    <w:p w14:paraId="56451F2E" w14:textId="77777777" w:rsidR="00FA0F66" w:rsidRPr="00FB0BE9" w:rsidRDefault="00FA0F66" w:rsidP="0056558E">
      <w:pPr>
        <w:pStyle w:val="Heading10"/>
        <w:rPr>
          <w:b/>
        </w:rPr>
      </w:pPr>
      <w:bookmarkStart w:id="23" w:name="_Controlled_substances"/>
      <w:bookmarkEnd w:id="23"/>
      <w:r w:rsidRPr="00FB0BE9">
        <w:rPr>
          <w:b/>
        </w:rPr>
        <w:t>Controlled substances</w:t>
      </w:r>
    </w:p>
    <w:p w14:paraId="34CA1003" w14:textId="6A42EB4E" w:rsidR="00FA0F66" w:rsidRPr="00FB0BE9" w:rsidRDefault="00FB0BE9" w:rsidP="007E02EA">
      <w:pPr>
        <w:pStyle w:val="TSB-Level1Numbers"/>
        <w:numPr>
          <w:ilvl w:val="1"/>
          <w:numId w:val="41"/>
        </w:numPr>
        <w:jc w:val="both"/>
      </w:pPr>
      <w:r w:rsidRPr="00FB0BE9">
        <w:rPr>
          <w:b/>
        </w:rPr>
        <w:t>Tor School</w:t>
      </w:r>
      <w:r w:rsidR="0064507E" w:rsidRPr="00FB0BE9">
        <w:t xml:space="preserve"> </w:t>
      </w:r>
      <w:r w:rsidR="00FA0F66" w:rsidRPr="00FB0BE9">
        <w:t>has a zero tolerance policy on illegal drugs.</w:t>
      </w:r>
    </w:p>
    <w:p w14:paraId="46D516EF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t xml:space="preserve">Following the identification and confiscation of a controlled substance, </w:t>
      </w:r>
      <w:r w:rsidR="00E46C4D" w:rsidRPr="00FB0BE9">
        <w:t>a</w:t>
      </w:r>
      <w:r w:rsidRPr="00FB0BE9">
        <w:t xml:space="preserve"> staff member will seal the sample in a plastic bag and include details of the date and time of the confiscation and </w:t>
      </w:r>
      <w:r w:rsidR="00E46C4D" w:rsidRPr="00FB0BE9">
        <w:t xml:space="preserve">the name of </w:t>
      </w:r>
      <w:r w:rsidR="004D219A" w:rsidRPr="00FB0BE9">
        <w:t xml:space="preserve">any </w:t>
      </w:r>
      <w:r w:rsidRPr="00FB0BE9">
        <w:t>witness/witnesses present.</w:t>
      </w:r>
    </w:p>
    <w:p w14:paraId="77DDB27A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t xml:space="preserve">The staff member will store the sample in a secure location. </w:t>
      </w:r>
    </w:p>
    <w:p w14:paraId="0F14E27E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t xml:space="preserve">The incident will be reported immediately to the police who will collect </w:t>
      </w:r>
      <w:r w:rsidR="004D219A" w:rsidRPr="00FB0BE9">
        <w:t>the sample</w:t>
      </w:r>
      <w:r w:rsidRPr="00FB0BE9">
        <w:t xml:space="preserve"> and then deal with it in line with agreed protocols.</w:t>
      </w:r>
    </w:p>
    <w:p w14:paraId="2F41AC1B" w14:textId="4523D6C2" w:rsidR="00FA0F66" w:rsidRPr="00FB0BE9" w:rsidRDefault="00FB0BE9" w:rsidP="007E02EA">
      <w:pPr>
        <w:pStyle w:val="TSB-Level1Numbers"/>
        <w:numPr>
          <w:ilvl w:val="1"/>
          <w:numId w:val="41"/>
        </w:numPr>
        <w:jc w:val="both"/>
      </w:pPr>
      <w:r w:rsidRPr="00FB0BE9">
        <w:rPr>
          <w:b/>
        </w:rPr>
        <w:t>Tor School</w:t>
      </w:r>
      <w:r w:rsidR="00FA0F66" w:rsidRPr="00FB0BE9">
        <w:t xml:space="preserve"> will not hesitate </w:t>
      </w:r>
      <w:r w:rsidR="004D219A" w:rsidRPr="00FB0BE9">
        <w:t>in</w:t>
      </w:r>
      <w:r w:rsidR="00FA0F66" w:rsidRPr="00FB0BE9">
        <w:t xml:space="preserve"> giv</w:t>
      </w:r>
      <w:r w:rsidR="004D219A" w:rsidRPr="00FB0BE9">
        <w:t>ing</w:t>
      </w:r>
      <w:r w:rsidR="00FA0F66" w:rsidRPr="00FB0BE9">
        <w:t xml:space="preserve"> the </w:t>
      </w:r>
      <w:r w:rsidR="004D219A" w:rsidRPr="00FB0BE9">
        <w:t xml:space="preserve">police the </w:t>
      </w:r>
      <w:r w:rsidR="00FA0F66" w:rsidRPr="00FB0BE9">
        <w:t>name of the pupil</w:t>
      </w:r>
      <w:r w:rsidR="004D219A" w:rsidRPr="00FB0BE9">
        <w:t xml:space="preserve">, from whom the drugs were taken. </w:t>
      </w:r>
    </w:p>
    <w:p w14:paraId="0574415C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lastRenderedPageBreak/>
        <w:t>A full incident report will be completed</w:t>
      </w:r>
      <w:r w:rsidR="00E46C4D" w:rsidRPr="00FB0BE9">
        <w:t xml:space="preserve"> and submitted to the</w:t>
      </w:r>
      <w:r w:rsidR="00E46C4D" w:rsidRPr="00FB0BE9">
        <w:rPr>
          <w:b/>
        </w:rPr>
        <w:t xml:space="preserve"> headteacher</w:t>
      </w:r>
      <w:r w:rsidR="00E46C4D" w:rsidRPr="00FB0BE9">
        <w:t>.</w:t>
      </w:r>
    </w:p>
    <w:p w14:paraId="57FC06B7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t xml:space="preserve">Any further measures will be undertaken in line with the </w:t>
      </w:r>
      <w:r w:rsidR="0064507E" w:rsidRPr="00FB0BE9">
        <w:t>school</w:t>
      </w:r>
      <w:r w:rsidR="004D219A" w:rsidRPr="00FB0BE9">
        <w:t>’s</w:t>
      </w:r>
      <w:r w:rsidRPr="00FB0BE9">
        <w:t xml:space="preserve"> </w:t>
      </w:r>
      <w:r w:rsidR="007E02EA" w:rsidRPr="00FB0BE9">
        <w:rPr>
          <w:b/>
        </w:rPr>
        <w:t xml:space="preserve">Child Protection and </w:t>
      </w:r>
      <w:r w:rsidR="004D219A" w:rsidRPr="00FB0BE9">
        <w:rPr>
          <w:b/>
        </w:rPr>
        <w:t>S</w:t>
      </w:r>
      <w:r w:rsidRPr="00FB0BE9">
        <w:rPr>
          <w:b/>
        </w:rPr>
        <w:t xml:space="preserve">afeguarding </w:t>
      </w:r>
      <w:r w:rsidR="004D219A" w:rsidRPr="00FB0BE9">
        <w:rPr>
          <w:b/>
        </w:rPr>
        <w:t>P</w:t>
      </w:r>
      <w:r w:rsidRPr="00FB0BE9">
        <w:rPr>
          <w:b/>
        </w:rPr>
        <w:t>olicy</w:t>
      </w:r>
      <w:r w:rsidRPr="00FB0BE9">
        <w:t>.</w:t>
      </w:r>
    </w:p>
    <w:p w14:paraId="7A9A7F55" w14:textId="77777777" w:rsidR="00FA0F66" w:rsidRPr="00FB0BE9" w:rsidRDefault="00FA0F66" w:rsidP="007E02EA">
      <w:pPr>
        <w:pStyle w:val="TSB-Level1Numbers"/>
        <w:numPr>
          <w:ilvl w:val="1"/>
          <w:numId w:val="41"/>
        </w:numPr>
        <w:jc w:val="both"/>
      </w:pPr>
      <w:r w:rsidRPr="00FB0BE9">
        <w:t>Where controlled substances are found on school trips away from the school premises, parents of the pupil</w:t>
      </w:r>
      <w:r w:rsidR="004D219A" w:rsidRPr="00FB0BE9">
        <w:t>,</w:t>
      </w:r>
      <w:r w:rsidRPr="00FB0BE9">
        <w:t xml:space="preserve"> as well as local police</w:t>
      </w:r>
      <w:r w:rsidR="005639FA" w:rsidRPr="00FB0BE9">
        <w:t>,</w:t>
      </w:r>
      <w:r w:rsidRPr="00FB0BE9">
        <w:t xml:space="preserve"> will be notified.</w:t>
      </w:r>
    </w:p>
    <w:p w14:paraId="1413CC74" w14:textId="77777777" w:rsidR="00FA0F66" w:rsidRPr="00FB0BE9" w:rsidRDefault="00FA0F66" w:rsidP="0056558E">
      <w:pPr>
        <w:pStyle w:val="Heading10"/>
        <w:rPr>
          <w:b/>
        </w:rPr>
      </w:pPr>
      <w:bookmarkStart w:id="24" w:name="_Discipline"/>
      <w:bookmarkEnd w:id="24"/>
      <w:r w:rsidRPr="00FB0BE9">
        <w:rPr>
          <w:b/>
        </w:rPr>
        <w:t xml:space="preserve">Discipline </w:t>
      </w:r>
    </w:p>
    <w:p w14:paraId="56973942" w14:textId="77777777" w:rsidR="00FA0F66" w:rsidRPr="00FB0BE9" w:rsidRDefault="00FA0F66" w:rsidP="007E02EA">
      <w:pPr>
        <w:pStyle w:val="TSB-Level1Numbers"/>
        <w:numPr>
          <w:ilvl w:val="1"/>
          <w:numId w:val="42"/>
        </w:numPr>
        <w:jc w:val="both"/>
      </w:pPr>
      <w:r w:rsidRPr="00FB0BE9">
        <w:t xml:space="preserve">Pupils involved in drug and/or alcohol situations on school premises will be disciplined as per the </w:t>
      </w:r>
      <w:r w:rsidR="0064507E" w:rsidRPr="00FB0BE9">
        <w:t>school</w:t>
      </w:r>
      <w:r w:rsidRPr="00FB0BE9">
        <w:t>’s disciplinary procedure and</w:t>
      </w:r>
      <w:r w:rsidR="007E02EA" w:rsidRPr="00FB0BE9">
        <w:t>,</w:t>
      </w:r>
      <w:r w:rsidRPr="00FB0BE9">
        <w:t xml:space="preserve"> where appropriate</w:t>
      </w:r>
      <w:r w:rsidR="007E02EA" w:rsidRPr="00FB0BE9">
        <w:t>,</w:t>
      </w:r>
      <w:r w:rsidRPr="00FB0BE9">
        <w:t xml:space="preserve"> the police will be informed.</w:t>
      </w:r>
    </w:p>
    <w:p w14:paraId="027C7EE2" w14:textId="77777777" w:rsidR="00FA0F66" w:rsidRPr="00FB0BE9" w:rsidRDefault="00FA0F66" w:rsidP="007E02EA">
      <w:pPr>
        <w:pStyle w:val="TSB-Level1Numbers"/>
        <w:numPr>
          <w:ilvl w:val="1"/>
          <w:numId w:val="42"/>
        </w:numPr>
        <w:jc w:val="both"/>
      </w:pPr>
      <w:r w:rsidRPr="00FB0BE9">
        <w:t>Teachers and staff members involved in drug and/or alcohol situations on school premises will be disciplined as per their contract of employment and</w:t>
      </w:r>
      <w:r w:rsidR="00381EE3" w:rsidRPr="00FB0BE9">
        <w:t>,</w:t>
      </w:r>
      <w:r w:rsidRPr="00FB0BE9">
        <w:t xml:space="preserve"> where appropriate</w:t>
      </w:r>
      <w:r w:rsidR="00381EE3" w:rsidRPr="00FB0BE9">
        <w:t>,</w:t>
      </w:r>
      <w:r w:rsidRPr="00FB0BE9">
        <w:t xml:space="preserve"> the police will be informed.</w:t>
      </w:r>
    </w:p>
    <w:p w14:paraId="7D1C58C6" w14:textId="77777777" w:rsidR="00FA0F66" w:rsidRPr="00FB0BE9" w:rsidRDefault="00FA0F66" w:rsidP="007E02EA">
      <w:pPr>
        <w:pStyle w:val="TSB-Level1Numbers"/>
        <w:numPr>
          <w:ilvl w:val="1"/>
          <w:numId w:val="42"/>
        </w:numPr>
        <w:jc w:val="both"/>
      </w:pPr>
      <w:r w:rsidRPr="00FB0BE9">
        <w:t>Visitors involved in drug and/or alcohol situations on school premises will be banned from entering school premises indefinitely and</w:t>
      </w:r>
      <w:r w:rsidR="007E02EA" w:rsidRPr="00FB0BE9">
        <w:t>,</w:t>
      </w:r>
      <w:r w:rsidRPr="00FB0BE9">
        <w:t xml:space="preserve"> where appropriate, the police will be informed.</w:t>
      </w:r>
    </w:p>
    <w:p w14:paraId="4386985F" w14:textId="77777777" w:rsidR="0056558E" w:rsidRPr="00FB0BE9" w:rsidRDefault="0056558E" w:rsidP="0056558E">
      <w:pPr>
        <w:pStyle w:val="Heading10"/>
        <w:rPr>
          <w:b/>
        </w:rPr>
      </w:pPr>
      <w:bookmarkStart w:id="25" w:name="_Monitoring_and_review"/>
      <w:bookmarkEnd w:id="25"/>
      <w:r w:rsidRPr="00FB0BE9">
        <w:rPr>
          <w:b/>
        </w:rPr>
        <w:t>Monitoring and review</w:t>
      </w:r>
    </w:p>
    <w:p w14:paraId="1D904968" w14:textId="77777777" w:rsidR="0056558E" w:rsidRPr="00FB0BE9" w:rsidRDefault="0056558E" w:rsidP="007E02EA">
      <w:pPr>
        <w:pStyle w:val="TSB-Level1Numbers"/>
        <w:ind w:left="1424"/>
        <w:jc w:val="both"/>
      </w:pPr>
      <w:r w:rsidRPr="00FB0BE9">
        <w:t xml:space="preserve">This policy will be reviewed on an </w:t>
      </w:r>
      <w:r w:rsidRPr="00FB0BE9">
        <w:rPr>
          <w:b/>
        </w:rPr>
        <w:t xml:space="preserve">annual </w:t>
      </w:r>
      <w:r w:rsidRPr="00FB0BE9">
        <w:t xml:space="preserve">basis by the </w:t>
      </w:r>
      <w:r w:rsidRPr="00FB0BE9">
        <w:rPr>
          <w:b/>
        </w:rPr>
        <w:t>headteacher</w:t>
      </w:r>
      <w:r w:rsidRPr="00FB0BE9">
        <w:t>.</w:t>
      </w:r>
    </w:p>
    <w:p w14:paraId="435CECE7" w14:textId="77777777" w:rsidR="000173FE" w:rsidRPr="00FB0BE9" w:rsidRDefault="000173FE" w:rsidP="000173FE">
      <w:pPr>
        <w:pStyle w:val="TSB-Level1Numbers"/>
        <w:numPr>
          <w:ilvl w:val="0"/>
          <w:numId w:val="0"/>
        </w:numPr>
        <w:ind w:left="1423"/>
      </w:pPr>
    </w:p>
    <w:sectPr w:rsidR="000173FE" w:rsidRPr="00FB0BE9" w:rsidSect="006D6527">
      <w:pgSz w:w="11906" w:h="16838"/>
      <w:pgMar w:top="1440" w:right="1440" w:bottom="1440" w:left="1440" w:header="564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2F5D3" w14:textId="77777777" w:rsidR="00EC7BD3" w:rsidRDefault="00EC7BD3" w:rsidP="00AD4155">
      <w:pPr>
        <w:spacing w:after="0" w:line="240" w:lineRule="auto"/>
      </w:pPr>
      <w:r>
        <w:separator/>
      </w:r>
    </w:p>
  </w:endnote>
  <w:endnote w:type="continuationSeparator" w:id="0">
    <w:p w14:paraId="264D5680" w14:textId="77777777" w:rsidR="00EC7BD3" w:rsidRDefault="00EC7BD3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1099D6-F450-4C4A-A58B-D7CA9D349C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7AACFB5-41C6-4C8B-8415-7C1F23DA87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936C1" w14:textId="77777777" w:rsidR="00EC7BD3" w:rsidRDefault="00EC7BD3" w:rsidP="00AD4155">
      <w:pPr>
        <w:spacing w:after="0" w:line="240" w:lineRule="auto"/>
      </w:pPr>
      <w:r>
        <w:separator/>
      </w:r>
    </w:p>
  </w:footnote>
  <w:footnote w:type="continuationSeparator" w:id="0">
    <w:p w14:paraId="19B665FA" w14:textId="77777777" w:rsidR="00EC7BD3" w:rsidRDefault="00EC7BD3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DA4CE" w14:textId="34AEC90A" w:rsidR="00186497" w:rsidRDefault="00186497" w:rsidP="00186497">
    <w:pPr>
      <w:pStyle w:val="Header"/>
      <w:tabs>
        <w:tab w:val="clear" w:pos="4513"/>
        <w:tab w:val="clear" w:pos="9026"/>
        <w:tab w:val="left" w:pos="17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CB5"/>
    <w:multiLevelType w:val="hybridMultilevel"/>
    <w:tmpl w:val="579A3912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A5D373E"/>
    <w:multiLevelType w:val="hybridMultilevel"/>
    <w:tmpl w:val="02362264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 w15:restartNumberingAfterBreak="0">
    <w:nsid w:val="0FA736E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35559F"/>
    <w:multiLevelType w:val="hybridMultilevel"/>
    <w:tmpl w:val="71CE6E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95417D"/>
    <w:multiLevelType w:val="hybridMultilevel"/>
    <w:tmpl w:val="0E5C3D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5B7A4A"/>
    <w:multiLevelType w:val="hybridMultilevel"/>
    <w:tmpl w:val="5678925C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C56C47"/>
    <w:multiLevelType w:val="hybridMultilevel"/>
    <w:tmpl w:val="6560724E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10E5914"/>
    <w:multiLevelType w:val="hybridMultilevel"/>
    <w:tmpl w:val="FEF24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A42D6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116215"/>
    <w:multiLevelType w:val="multilevel"/>
    <w:tmpl w:val="18B2C5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6443A7"/>
    <w:multiLevelType w:val="hybridMultilevel"/>
    <w:tmpl w:val="5030A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A1382"/>
    <w:multiLevelType w:val="hybridMultilevel"/>
    <w:tmpl w:val="0F22DE9A"/>
    <w:lvl w:ilvl="0" w:tplc="B51EDB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7C2168"/>
    <w:multiLevelType w:val="hybridMultilevel"/>
    <w:tmpl w:val="77C2E1E2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A7C8A"/>
    <w:multiLevelType w:val="multilevel"/>
    <w:tmpl w:val="90603B6C"/>
    <w:lvl w:ilvl="0">
      <w:start w:val="1"/>
      <w:numFmt w:val="decimal"/>
      <w:lvlText w:val="%1.0."/>
      <w:lvlJc w:val="left"/>
      <w:pPr>
        <w:ind w:left="1146" w:hanging="72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586" w:hanging="720"/>
      </w:pPr>
      <w:rPr>
        <w:rFonts w:hint="default"/>
        <w:b w:val="0"/>
        <w:sz w:val="22"/>
        <w:szCs w:val="24"/>
      </w:rPr>
    </w:lvl>
    <w:lvl w:ilvl="3">
      <w:start w:val="1"/>
      <w:numFmt w:val="decimal"/>
      <w:lvlText w:val="%1.%2.%3.%4."/>
      <w:lvlJc w:val="left"/>
      <w:pPr>
        <w:ind w:left="3666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38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86" w:hanging="1800"/>
      </w:pPr>
      <w:rPr>
        <w:rFonts w:hint="default"/>
      </w:rPr>
    </w:lvl>
  </w:abstractNum>
  <w:abstractNum w:abstractNumId="15" w15:restartNumberingAfterBreak="0">
    <w:nsid w:val="38E30C69"/>
    <w:multiLevelType w:val="hybridMultilevel"/>
    <w:tmpl w:val="7AAC8C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1438D9"/>
    <w:multiLevelType w:val="hybridMultilevel"/>
    <w:tmpl w:val="4F827D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36008A0"/>
    <w:multiLevelType w:val="hybridMultilevel"/>
    <w:tmpl w:val="00B463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8C22A1"/>
    <w:multiLevelType w:val="multilevel"/>
    <w:tmpl w:val="7C621AEA"/>
    <w:numStyleLink w:val="Style1"/>
  </w:abstractNum>
  <w:abstractNum w:abstractNumId="19" w15:restartNumberingAfterBreak="0">
    <w:nsid w:val="48A527FE"/>
    <w:multiLevelType w:val="hybridMultilevel"/>
    <w:tmpl w:val="DA906848"/>
    <w:lvl w:ilvl="0" w:tplc="9AE6DE82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55C68"/>
    <w:multiLevelType w:val="singleLevel"/>
    <w:tmpl w:val="8C96FE7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BC05651"/>
    <w:multiLevelType w:val="multilevel"/>
    <w:tmpl w:val="51CEAC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CDC665D"/>
    <w:multiLevelType w:val="multilevel"/>
    <w:tmpl w:val="A310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7A63EB"/>
    <w:multiLevelType w:val="hybridMultilevel"/>
    <w:tmpl w:val="3392C4D4"/>
    <w:lvl w:ilvl="0" w:tplc="8A86D79C">
      <w:start w:val="1"/>
      <w:numFmt w:val="bullet"/>
      <w:pStyle w:val="TSB-PolicyBullets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59764A8B"/>
    <w:multiLevelType w:val="hybridMultilevel"/>
    <w:tmpl w:val="D164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DBF4C736">
      <w:start w:val="3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91452A9"/>
    <w:multiLevelType w:val="hybridMultilevel"/>
    <w:tmpl w:val="B5C6F1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0E12AC"/>
    <w:multiLevelType w:val="multilevel"/>
    <w:tmpl w:val="07269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BCD2D16"/>
    <w:multiLevelType w:val="hybridMultilevel"/>
    <w:tmpl w:val="5DF05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23"/>
  </w:num>
  <w:num w:numId="4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30"/>
  </w:num>
  <w:num w:numId="7">
    <w:abstractNumId w:val="24"/>
  </w:num>
  <w:num w:numId="8">
    <w:abstractNumId w:val="18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9">
    <w:abstractNumId w:val="0"/>
  </w:num>
  <w:num w:numId="10">
    <w:abstractNumId w:val="10"/>
  </w:num>
  <w:num w:numId="11">
    <w:abstractNumId w:val="29"/>
  </w:num>
  <w:num w:numId="12">
    <w:abstractNumId w:val="21"/>
  </w:num>
  <w:num w:numId="13">
    <w:abstractNumId w:val="16"/>
  </w:num>
  <w:num w:numId="14">
    <w:abstractNumId w:val="28"/>
  </w:num>
  <w:num w:numId="15">
    <w:abstractNumId w:val="7"/>
  </w:num>
  <w:num w:numId="16">
    <w:abstractNumId w:val="6"/>
  </w:num>
  <w:num w:numId="17">
    <w:abstractNumId w:val="3"/>
  </w:num>
  <w:num w:numId="18">
    <w:abstractNumId w:val="12"/>
  </w:num>
  <w:num w:numId="19">
    <w:abstractNumId w:val="4"/>
  </w:num>
  <w:num w:numId="20">
    <w:abstractNumId w:val="11"/>
  </w:num>
  <w:num w:numId="21">
    <w:abstractNumId w:val="2"/>
  </w:num>
  <w:num w:numId="22">
    <w:abstractNumId w:val="17"/>
  </w:num>
  <w:num w:numId="23">
    <w:abstractNumId w:val="22"/>
  </w:num>
  <w:num w:numId="24">
    <w:abstractNumId w:val="2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9"/>
  </w:num>
  <w:num w:numId="26">
    <w:abstractNumId w:val="20"/>
  </w:num>
  <w:num w:numId="27">
    <w:abstractNumId w:val="15"/>
  </w:num>
  <w:num w:numId="28">
    <w:abstractNumId w:val="19"/>
  </w:num>
  <w:num w:numId="29">
    <w:abstractNumId w:val="5"/>
  </w:num>
  <w:num w:numId="30">
    <w:abstractNumId w:val="13"/>
  </w:num>
  <w:num w:numId="31">
    <w:abstractNumId w:val="24"/>
  </w:num>
  <w:num w:numId="32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3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8"/>
  </w:num>
  <w:num w:numId="35">
    <w:abstractNumId w:val="14"/>
  </w:num>
  <w:num w:numId="36">
    <w:abstractNumId w:val="25"/>
  </w:num>
  <w:num w:numId="37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8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9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1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3">
    <w:abstractNumId w:val="18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9F4"/>
    <w:rsid w:val="000100B6"/>
    <w:rsid w:val="0001177F"/>
    <w:rsid w:val="000118E2"/>
    <w:rsid w:val="00014CF2"/>
    <w:rsid w:val="00015C00"/>
    <w:rsid w:val="000173FE"/>
    <w:rsid w:val="000309F5"/>
    <w:rsid w:val="000337A0"/>
    <w:rsid w:val="00037174"/>
    <w:rsid w:val="000402B3"/>
    <w:rsid w:val="00040C15"/>
    <w:rsid w:val="00040E9B"/>
    <w:rsid w:val="0004203D"/>
    <w:rsid w:val="00042069"/>
    <w:rsid w:val="000424D3"/>
    <w:rsid w:val="00047288"/>
    <w:rsid w:val="00056533"/>
    <w:rsid w:val="000567E2"/>
    <w:rsid w:val="000606F6"/>
    <w:rsid w:val="00065C6B"/>
    <w:rsid w:val="00075680"/>
    <w:rsid w:val="00080091"/>
    <w:rsid w:val="00095EF3"/>
    <w:rsid w:val="000A6B9C"/>
    <w:rsid w:val="000A738F"/>
    <w:rsid w:val="000B1080"/>
    <w:rsid w:val="000B11F3"/>
    <w:rsid w:val="000B16CC"/>
    <w:rsid w:val="000B213E"/>
    <w:rsid w:val="000B44E5"/>
    <w:rsid w:val="000B4624"/>
    <w:rsid w:val="000B7B80"/>
    <w:rsid w:val="000C061E"/>
    <w:rsid w:val="000C7259"/>
    <w:rsid w:val="000D00DE"/>
    <w:rsid w:val="000D32B6"/>
    <w:rsid w:val="000D618A"/>
    <w:rsid w:val="000D6CB9"/>
    <w:rsid w:val="000E006C"/>
    <w:rsid w:val="000E2C37"/>
    <w:rsid w:val="000E3A6F"/>
    <w:rsid w:val="000E451C"/>
    <w:rsid w:val="000E4979"/>
    <w:rsid w:val="000E6EDE"/>
    <w:rsid w:val="000F0BDC"/>
    <w:rsid w:val="000F2717"/>
    <w:rsid w:val="000F6641"/>
    <w:rsid w:val="001027B0"/>
    <w:rsid w:val="00102F13"/>
    <w:rsid w:val="001041F9"/>
    <w:rsid w:val="00104487"/>
    <w:rsid w:val="00111AB1"/>
    <w:rsid w:val="00112B99"/>
    <w:rsid w:val="00114F0B"/>
    <w:rsid w:val="001161EF"/>
    <w:rsid w:val="00122ED0"/>
    <w:rsid w:val="0012519B"/>
    <w:rsid w:val="001274D5"/>
    <w:rsid w:val="00127C83"/>
    <w:rsid w:val="001352CE"/>
    <w:rsid w:val="001417E4"/>
    <w:rsid w:val="001509F4"/>
    <w:rsid w:val="001635E9"/>
    <w:rsid w:val="00164909"/>
    <w:rsid w:val="00166C2A"/>
    <w:rsid w:val="0017087A"/>
    <w:rsid w:val="001709BB"/>
    <w:rsid w:val="00171113"/>
    <w:rsid w:val="001769DF"/>
    <w:rsid w:val="00180455"/>
    <w:rsid w:val="00182077"/>
    <w:rsid w:val="00186497"/>
    <w:rsid w:val="00191CCB"/>
    <w:rsid w:val="00194662"/>
    <w:rsid w:val="00195BD5"/>
    <w:rsid w:val="00196AEB"/>
    <w:rsid w:val="001977AF"/>
    <w:rsid w:val="001A18B6"/>
    <w:rsid w:val="001A1AF6"/>
    <w:rsid w:val="001A4B45"/>
    <w:rsid w:val="001A4BE7"/>
    <w:rsid w:val="001A565C"/>
    <w:rsid w:val="001A6604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D0480"/>
    <w:rsid w:val="001D0981"/>
    <w:rsid w:val="001E1528"/>
    <w:rsid w:val="001E5AF6"/>
    <w:rsid w:val="001E5BB1"/>
    <w:rsid w:val="001E6910"/>
    <w:rsid w:val="001F3CFB"/>
    <w:rsid w:val="00201B4B"/>
    <w:rsid w:val="00206835"/>
    <w:rsid w:val="00207C5A"/>
    <w:rsid w:val="00212661"/>
    <w:rsid w:val="00220DF6"/>
    <w:rsid w:val="002255EF"/>
    <w:rsid w:val="002333A7"/>
    <w:rsid w:val="00234463"/>
    <w:rsid w:val="00237B28"/>
    <w:rsid w:val="00240743"/>
    <w:rsid w:val="00240E20"/>
    <w:rsid w:val="00241BCE"/>
    <w:rsid w:val="002455D7"/>
    <w:rsid w:val="002470C8"/>
    <w:rsid w:val="00251899"/>
    <w:rsid w:val="00253BCA"/>
    <w:rsid w:val="002636F6"/>
    <w:rsid w:val="0028203B"/>
    <w:rsid w:val="0028407E"/>
    <w:rsid w:val="00285028"/>
    <w:rsid w:val="0029265C"/>
    <w:rsid w:val="002A2040"/>
    <w:rsid w:val="002A43B2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404D"/>
    <w:rsid w:val="002E6879"/>
    <w:rsid w:val="002F2CF8"/>
    <w:rsid w:val="002F3585"/>
    <w:rsid w:val="003001A4"/>
    <w:rsid w:val="00310EF5"/>
    <w:rsid w:val="003129E4"/>
    <w:rsid w:val="00313692"/>
    <w:rsid w:val="003144DF"/>
    <w:rsid w:val="00314964"/>
    <w:rsid w:val="003251F2"/>
    <w:rsid w:val="00330BD2"/>
    <w:rsid w:val="00330F8D"/>
    <w:rsid w:val="00350000"/>
    <w:rsid w:val="0035319B"/>
    <w:rsid w:val="003573B4"/>
    <w:rsid w:val="00360133"/>
    <w:rsid w:val="00361211"/>
    <w:rsid w:val="003625AB"/>
    <w:rsid w:val="00370F77"/>
    <w:rsid w:val="00375EB1"/>
    <w:rsid w:val="0037681B"/>
    <w:rsid w:val="00381EE3"/>
    <w:rsid w:val="00382ADF"/>
    <w:rsid w:val="0039018A"/>
    <w:rsid w:val="003909B6"/>
    <w:rsid w:val="003932D7"/>
    <w:rsid w:val="00393B37"/>
    <w:rsid w:val="003979AE"/>
    <w:rsid w:val="003A4C04"/>
    <w:rsid w:val="003A6AA1"/>
    <w:rsid w:val="003B0AE5"/>
    <w:rsid w:val="003B1ABB"/>
    <w:rsid w:val="003B25E8"/>
    <w:rsid w:val="003B2C96"/>
    <w:rsid w:val="003B628D"/>
    <w:rsid w:val="003C0592"/>
    <w:rsid w:val="003C35A4"/>
    <w:rsid w:val="003C3C79"/>
    <w:rsid w:val="003D4877"/>
    <w:rsid w:val="003D4CAA"/>
    <w:rsid w:val="003D7107"/>
    <w:rsid w:val="003E2874"/>
    <w:rsid w:val="003E50AF"/>
    <w:rsid w:val="003E7CE4"/>
    <w:rsid w:val="003F05B5"/>
    <w:rsid w:val="003F0A4B"/>
    <w:rsid w:val="003F2E2E"/>
    <w:rsid w:val="003F5934"/>
    <w:rsid w:val="003F5C52"/>
    <w:rsid w:val="00402FF6"/>
    <w:rsid w:val="0040475D"/>
    <w:rsid w:val="004061D2"/>
    <w:rsid w:val="00413263"/>
    <w:rsid w:val="00413367"/>
    <w:rsid w:val="0041690D"/>
    <w:rsid w:val="00416A63"/>
    <w:rsid w:val="00417DAB"/>
    <w:rsid w:val="00426A96"/>
    <w:rsid w:val="00426B6A"/>
    <w:rsid w:val="00430A0C"/>
    <w:rsid w:val="00430D7A"/>
    <w:rsid w:val="00432DA9"/>
    <w:rsid w:val="0043497B"/>
    <w:rsid w:val="004354E8"/>
    <w:rsid w:val="004407DD"/>
    <w:rsid w:val="00441947"/>
    <w:rsid w:val="00444F88"/>
    <w:rsid w:val="00445161"/>
    <w:rsid w:val="00447D9E"/>
    <w:rsid w:val="0045444D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594"/>
    <w:rsid w:val="00480C32"/>
    <w:rsid w:val="00482C00"/>
    <w:rsid w:val="00483FE0"/>
    <w:rsid w:val="004843E1"/>
    <w:rsid w:val="00487590"/>
    <w:rsid w:val="00490625"/>
    <w:rsid w:val="00491F60"/>
    <w:rsid w:val="004A2A51"/>
    <w:rsid w:val="004A4661"/>
    <w:rsid w:val="004A4984"/>
    <w:rsid w:val="004B0546"/>
    <w:rsid w:val="004B17C4"/>
    <w:rsid w:val="004C0C85"/>
    <w:rsid w:val="004C1698"/>
    <w:rsid w:val="004C1B0D"/>
    <w:rsid w:val="004C44C5"/>
    <w:rsid w:val="004C5DDB"/>
    <w:rsid w:val="004C69B5"/>
    <w:rsid w:val="004C6B7F"/>
    <w:rsid w:val="004D219A"/>
    <w:rsid w:val="004D36A1"/>
    <w:rsid w:val="004D5CF7"/>
    <w:rsid w:val="004E018D"/>
    <w:rsid w:val="004E4E2B"/>
    <w:rsid w:val="004F014D"/>
    <w:rsid w:val="004F03DD"/>
    <w:rsid w:val="004F1637"/>
    <w:rsid w:val="004F364C"/>
    <w:rsid w:val="004F3EB7"/>
    <w:rsid w:val="004F3F3D"/>
    <w:rsid w:val="004F62DC"/>
    <w:rsid w:val="005025ED"/>
    <w:rsid w:val="00503FE4"/>
    <w:rsid w:val="00504FA7"/>
    <w:rsid w:val="00510B45"/>
    <w:rsid w:val="00511050"/>
    <w:rsid w:val="005138C6"/>
    <w:rsid w:val="00522DC2"/>
    <w:rsid w:val="00527A84"/>
    <w:rsid w:val="00551A23"/>
    <w:rsid w:val="00557FBC"/>
    <w:rsid w:val="00560CCA"/>
    <w:rsid w:val="00562D6D"/>
    <w:rsid w:val="005639FA"/>
    <w:rsid w:val="00563A69"/>
    <w:rsid w:val="0056558E"/>
    <w:rsid w:val="00566EA3"/>
    <w:rsid w:val="00570D08"/>
    <w:rsid w:val="00573322"/>
    <w:rsid w:val="00583213"/>
    <w:rsid w:val="00583FC6"/>
    <w:rsid w:val="00585773"/>
    <w:rsid w:val="005918E9"/>
    <w:rsid w:val="00593D35"/>
    <w:rsid w:val="005970E7"/>
    <w:rsid w:val="00597AE2"/>
    <w:rsid w:val="00597FF3"/>
    <w:rsid w:val="005B132B"/>
    <w:rsid w:val="005B1C5F"/>
    <w:rsid w:val="005B268E"/>
    <w:rsid w:val="005C15E4"/>
    <w:rsid w:val="005C1C4B"/>
    <w:rsid w:val="005C31A9"/>
    <w:rsid w:val="005D369B"/>
    <w:rsid w:val="005D391F"/>
    <w:rsid w:val="005D4B38"/>
    <w:rsid w:val="005D4EF0"/>
    <w:rsid w:val="005E041B"/>
    <w:rsid w:val="005E0AC7"/>
    <w:rsid w:val="005E412E"/>
    <w:rsid w:val="005F292F"/>
    <w:rsid w:val="005F3E9D"/>
    <w:rsid w:val="006006D4"/>
    <w:rsid w:val="00603B1D"/>
    <w:rsid w:val="006055E4"/>
    <w:rsid w:val="00610CE8"/>
    <w:rsid w:val="00613D2C"/>
    <w:rsid w:val="00626EF8"/>
    <w:rsid w:val="006272AA"/>
    <w:rsid w:val="00631F57"/>
    <w:rsid w:val="0064440E"/>
    <w:rsid w:val="0064490A"/>
    <w:rsid w:val="0064507E"/>
    <w:rsid w:val="0064663F"/>
    <w:rsid w:val="00651A5D"/>
    <w:rsid w:val="00653A10"/>
    <w:rsid w:val="0065414D"/>
    <w:rsid w:val="006566CA"/>
    <w:rsid w:val="0066442C"/>
    <w:rsid w:val="00665B41"/>
    <w:rsid w:val="0067438C"/>
    <w:rsid w:val="00675537"/>
    <w:rsid w:val="006808B9"/>
    <w:rsid w:val="00680C23"/>
    <w:rsid w:val="00682EB6"/>
    <w:rsid w:val="0068332B"/>
    <w:rsid w:val="00683C65"/>
    <w:rsid w:val="00684ECC"/>
    <w:rsid w:val="00686EE1"/>
    <w:rsid w:val="006920D8"/>
    <w:rsid w:val="006A6754"/>
    <w:rsid w:val="006A6F6A"/>
    <w:rsid w:val="006B2F2F"/>
    <w:rsid w:val="006B455C"/>
    <w:rsid w:val="006B77D1"/>
    <w:rsid w:val="006C2636"/>
    <w:rsid w:val="006C3085"/>
    <w:rsid w:val="006D6527"/>
    <w:rsid w:val="006D7F0C"/>
    <w:rsid w:val="006E203B"/>
    <w:rsid w:val="006E4D56"/>
    <w:rsid w:val="006E5714"/>
    <w:rsid w:val="006E6EA7"/>
    <w:rsid w:val="006E770D"/>
    <w:rsid w:val="006F0B36"/>
    <w:rsid w:val="006F4770"/>
    <w:rsid w:val="00705091"/>
    <w:rsid w:val="007169F5"/>
    <w:rsid w:val="007211A0"/>
    <w:rsid w:val="00721934"/>
    <w:rsid w:val="00723805"/>
    <w:rsid w:val="0072396F"/>
    <w:rsid w:val="00723DE9"/>
    <w:rsid w:val="007271AF"/>
    <w:rsid w:val="007273E6"/>
    <w:rsid w:val="007311A9"/>
    <w:rsid w:val="007325DC"/>
    <w:rsid w:val="0073611C"/>
    <w:rsid w:val="00741651"/>
    <w:rsid w:val="00741F25"/>
    <w:rsid w:val="00742389"/>
    <w:rsid w:val="00744EE0"/>
    <w:rsid w:val="00752A20"/>
    <w:rsid w:val="00762917"/>
    <w:rsid w:val="00764E0C"/>
    <w:rsid w:val="0076600A"/>
    <w:rsid w:val="00766C6A"/>
    <w:rsid w:val="00766EF5"/>
    <w:rsid w:val="00772CF4"/>
    <w:rsid w:val="007737C4"/>
    <w:rsid w:val="00776766"/>
    <w:rsid w:val="00777073"/>
    <w:rsid w:val="00780F85"/>
    <w:rsid w:val="00783359"/>
    <w:rsid w:val="007A17AE"/>
    <w:rsid w:val="007B104A"/>
    <w:rsid w:val="007B3138"/>
    <w:rsid w:val="007B3740"/>
    <w:rsid w:val="007B72E5"/>
    <w:rsid w:val="007C0E8C"/>
    <w:rsid w:val="007D5B99"/>
    <w:rsid w:val="007E02EA"/>
    <w:rsid w:val="007E535E"/>
    <w:rsid w:val="007E7E23"/>
    <w:rsid w:val="007F7982"/>
    <w:rsid w:val="00800008"/>
    <w:rsid w:val="0080065E"/>
    <w:rsid w:val="008016C3"/>
    <w:rsid w:val="008067A3"/>
    <w:rsid w:val="00810848"/>
    <w:rsid w:val="00813091"/>
    <w:rsid w:val="00823B75"/>
    <w:rsid w:val="0082443C"/>
    <w:rsid w:val="00830707"/>
    <w:rsid w:val="0083174A"/>
    <w:rsid w:val="008378DC"/>
    <w:rsid w:val="00846FF8"/>
    <w:rsid w:val="00847A42"/>
    <w:rsid w:val="00847CDD"/>
    <w:rsid w:val="008521DD"/>
    <w:rsid w:val="008534A5"/>
    <w:rsid w:val="00854F34"/>
    <w:rsid w:val="00857C89"/>
    <w:rsid w:val="00865449"/>
    <w:rsid w:val="00867141"/>
    <w:rsid w:val="008674AC"/>
    <w:rsid w:val="0087014D"/>
    <w:rsid w:val="0087447C"/>
    <w:rsid w:val="008800F3"/>
    <w:rsid w:val="00883F81"/>
    <w:rsid w:val="0088452E"/>
    <w:rsid w:val="0089113B"/>
    <w:rsid w:val="00892056"/>
    <w:rsid w:val="00894151"/>
    <w:rsid w:val="0089581D"/>
    <w:rsid w:val="008A25FA"/>
    <w:rsid w:val="008A3231"/>
    <w:rsid w:val="008A4101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53AA"/>
    <w:rsid w:val="008C6894"/>
    <w:rsid w:val="008D1CEE"/>
    <w:rsid w:val="008D4F9D"/>
    <w:rsid w:val="008D56E2"/>
    <w:rsid w:val="008D57D4"/>
    <w:rsid w:val="008D67F0"/>
    <w:rsid w:val="008E3CAA"/>
    <w:rsid w:val="008E451A"/>
    <w:rsid w:val="008E4A9F"/>
    <w:rsid w:val="008E5549"/>
    <w:rsid w:val="008E5BE6"/>
    <w:rsid w:val="008E673A"/>
    <w:rsid w:val="008E7B04"/>
    <w:rsid w:val="008F2879"/>
    <w:rsid w:val="008F301C"/>
    <w:rsid w:val="008F5331"/>
    <w:rsid w:val="008F7925"/>
    <w:rsid w:val="00906D77"/>
    <w:rsid w:val="00911CD5"/>
    <w:rsid w:val="00916653"/>
    <w:rsid w:val="00920445"/>
    <w:rsid w:val="00921DCB"/>
    <w:rsid w:val="00922BA1"/>
    <w:rsid w:val="00924623"/>
    <w:rsid w:val="00924FD5"/>
    <w:rsid w:val="00925A59"/>
    <w:rsid w:val="00927253"/>
    <w:rsid w:val="00927C26"/>
    <w:rsid w:val="009301FC"/>
    <w:rsid w:val="00930E73"/>
    <w:rsid w:val="0094103E"/>
    <w:rsid w:val="009442B9"/>
    <w:rsid w:val="0094535D"/>
    <w:rsid w:val="009456B7"/>
    <w:rsid w:val="00945961"/>
    <w:rsid w:val="009475B4"/>
    <w:rsid w:val="00952DFC"/>
    <w:rsid w:val="009530AA"/>
    <w:rsid w:val="00953821"/>
    <w:rsid w:val="00956989"/>
    <w:rsid w:val="00964BB2"/>
    <w:rsid w:val="00965A1D"/>
    <w:rsid w:val="00965E82"/>
    <w:rsid w:val="00972DC9"/>
    <w:rsid w:val="00977AA4"/>
    <w:rsid w:val="00981ACB"/>
    <w:rsid w:val="00983066"/>
    <w:rsid w:val="0098375A"/>
    <w:rsid w:val="00993A5C"/>
    <w:rsid w:val="00995AF2"/>
    <w:rsid w:val="009A078A"/>
    <w:rsid w:val="009A4F5C"/>
    <w:rsid w:val="009A5551"/>
    <w:rsid w:val="009B24BA"/>
    <w:rsid w:val="009B3E6F"/>
    <w:rsid w:val="009B4985"/>
    <w:rsid w:val="009B702B"/>
    <w:rsid w:val="009C4014"/>
    <w:rsid w:val="009C72C0"/>
    <w:rsid w:val="009D1A1B"/>
    <w:rsid w:val="009D7C3D"/>
    <w:rsid w:val="009E278E"/>
    <w:rsid w:val="009E44FB"/>
    <w:rsid w:val="009F0D88"/>
    <w:rsid w:val="009F1103"/>
    <w:rsid w:val="009F3A48"/>
    <w:rsid w:val="009F5952"/>
    <w:rsid w:val="00A06FE5"/>
    <w:rsid w:val="00A12F1B"/>
    <w:rsid w:val="00A15691"/>
    <w:rsid w:val="00A163C9"/>
    <w:rsid w:val="00A1763E"/>
    <w:rsid w:val="00A206BF"/>
    <w:rsid w:val="00A2078A"/>
    <w:rsid w:val="00A21769"/>
    <w:rsid w:val="00A22D50"/>
    <w:rsid w:val="00A255CF"/>
    <w:rsid w:val="00A30472"/>
    <w:rsid w:val="00A31F06"/>
    <w:rsid w:val="00A33F35"/>
    <w:rsid w:val="00A34652"/>
    <w:rsid w:val="00A547CF"/>
    <w:rsid w:val="00A57CB3"/>
    <w:rsid w:val="00A61CB9"/>
    <w:rsid w:val="00A6540D"/>
    <w:rsid w:val="00A666B6"/>
    <w:rsid w:val="00A7242F"/>
    <w:rsid w:val="00A74C4C"/>
    <w:rsid w:val="00A7597D"/>
    <w:rsid w:val="00A778BC"/>
    <w:rsid w:val="00A82E67"/>
    <w:rsid w:val="00A83249"/>
    <w:rsid w:val="00A838EF"/>
    <w:rsid w:val="00AA24A8"/>
    <w:rsid w:val="00AB3A87"/>
    <w:rsid w:val="00AB43BC"/>
    <w:rsid w:val="00AB545E"/>
    <w:rsid w:val="00AC0555"/>
    <w:rsid w:val="00AC09B5"/>
    <w:rsid w:val="00AC160E"/>
    <w:rsid w:val="00AC22CE"/>
    <w:rsid w:val="00AC5381"/>
    <w:rsid w:val="00AC76C9"/>
    <w:rsid w:val="00AC7D29"/>
    <w:rsid w:val="00AD2B43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780A"/>
    <w:rsid w:val="00AF7E0E"/>
    <w:rsid w:val="00B04553"/>
    <w:rsid w:val="00B050F4"/>
    <w:rsid w:val="00B0737B"/>
    <w:rsid w:val="00B0768B"/>
    <w:rsid w:val="00B10A07"/>
    <w:rsid w:val="00B10C3A"/>
    <w:rsid w:val="00B11932"/>
    <w:rsid w:val="00B11D08"/>
    <w:rsid w:val="00B15432"/>
    <w:rsid w:val="00B16058"/>
    <w:rsid w:val="00B1714E"/>
    <w:rsid w:val="00B173C9"/>
    <w:rsid w:val="00B3258C"/>
    <w:rsid w:val="00B32F87"/>
    <w:rsid w:val="00B33428"/>
    <w:rsid w:val="00B370BA"/>
    <w:rsid w:val="00B42F4D"/>
    <w:rsid w:val="00B46687"/>
    <w:rsid w:val="00B50959"/>
    <w:rsid w:val="00B611CA"/>
    <w:rsid w:val="00B615BD"/>
    <w:rsid w:val="00B666E4"/>
    <w:rsid w:val="00B72CFC"/>
    <w:rsid w:val="00B76721"/>
    <w:rsid w:val="00B81BF1"/>
    <w:rsid w:val="00B826AD"/>
    <w:rsid w:val="00B86FF4"/>
    <w:rsid w:val="00B877CC"/>
    <w:rsid w:val="00B92235"/>
    <w:rsid w:val="00B942D5"/>
    <w:rsid w:val="00B946AA"/>
    <w:rsid w:val="00BA08A1"/>
    <w:rsid w:val="00BA0E44"/>
    <w:rsid w:val="00BA5C49"/>
    <w:rsid w:val="00BB5571"/>
    <w:rsid w:val="00BB7263"/>
    <w:rsid w:val="00BC018F"/>
    <w:rsid w:val="00BC7B61"/>
    <w:rsid w:val="00BD1FEF"/>
    <w:rsid w:val="00BD51E6"/>
    <w:rsid w:val="00BD69AF"/>
    <w:rsid w:val="00BE7DF8"/>
    <w:rsid w:val="00BF1C58"/>
    <w:rsid w:val="00BF2BDC"/>
    <w:rsid w:val="00BF3127"/>
    <w:rsid w:val="00BF5916"/>
    <w:rsid w:val="00C04D41"/>
    <w:rsid w:val="00C04D58"/>
    <w:rsid w:val="00C0552D"/>
    <w:rsid w:val="00C2487B"/>
    <w:rsid w:val="00C40B63"/>
    <w:rsid w:val="00C40B7C"/>
    <w:rsid w:val="00C50E27"/>
    <w:rsid w:val="00C53416"/>
    <w:rsid w:val="00C54B21"/>
    <w:rsid w:val="00C55C33"/>
    <w:rsid w:val="00C562AD"/>
    <w:rsid w:val="00C61466"/>
    <w:rsid w:val="00C65463"/>
    <w:rsid w:val="00C71CAC"/>
    <w:rsid w:val="00C72015"/>
    <w:rsid w:val="00C73B22"/>
    <w:rsid w:val="00C75B5A"/>
    <w:rsid w:val="00C82610"/>
    <w:rsid w:val="00C8446D"/>
    <w:rsid w:val="00C844C8"/>
    <w:rsid w:val="00C869E2"/>
    <w:rsid w:val="00C8723B"/>
    <w:rsid w:val="00C90FE4"/>
    <w:rsid w:val="00C91830"/>
    <w:rsid w:val="00C91BAD"/>
    <w:rsid w:val="00C95D0F"/>
    <w:rsid w:val="00CA01C6"/>
    <w:rsid w:val="00CA2648"/>
    <w:rsid w:val="00CA6012"/>
    <w:rsid w:val="00CB2979"/>
    <w:rsid w:val="00CB3551"/>
    <w:rsid w:val="00CC5483"/>
    <w:rsid w:val="00CD0982"/>
    <w:rsid w:val="00CD20CB"/>
    <w:rsid w:val="00CD2975"/>
    <w:rsid w:val="00CD6512"/>
    <w:rsid w:val="00CE5026"/>
    <w:rsid w:val="00CF0D45"/>
    <w:rsid w:val="00CF47ED"/>
    <w:rsid w:val="00CF7411"/>
    <w:rsid w:val="00D067C0"/>
    <w:rsid w:val="00D06B48"/>
    <w:rsid w:val="00D16710"/>
    <w:rsid w:val="00D16E5F"/>
    <w:rsid w:val="00D244CB"/>
    <w:rsid w:val="00D35B28"/>
    <w:rsid w:val="00D36009"/>
    <w:rsid w:val="00D37437"/>
    <w:rsid w:val="00D37D0B"/>
    <w:rsid w:val="00D403D5"/>
    <w:rsid w:val="00D40690"/>
    <w:rsid w:val="00D4270D"/>
    <w:rsid w:val="00D43792"/>
    <w:rsid w:val="00D50DEA"/>
    <w:rsid w:val="00D51BE9"/>
    <w:rsid w:val="00D51E45"/>
    <w:rsid w:val="00D53967"/>
    <w:rsid w:val="00D540A7"/>
    <w:rsid w:val="00D55C4F"/>
    <w:rsid w:val="00D6119F"/>
    <w:rsid w:val="00D62DC7"/>
    <w:rsid w:val="00D673EF"/>
    <w:rsid w:val="00D70413"/>
    <w:rsid w:val="00D71EFE"/>
    <w:rsid w:val="00D748C2"/>
    <w:rsid w:val="00D7530D"/>
    <w:rsid w:val="00D86082"/>
    <w:rsid w:val="00D87076"/>
    <w:rsid w:val="00D9522E"/>
    <w:rsid w:val="00D96E4C"/>
    <w:rsid w:val="00DA3947"/>
    <w:rsid w:val="00DA4E5D"/>
    <w:rsid w:val="00DA5D36"/>
    <w:rsid w:val="00DC6B61"/>
    <w:rsid w:val="00DC75B6"/>
    <w:rsid w:val="00DC7ED7"/>
    <w:rsid w:val="00DD3C82"/>
    <w:rsid w:val="00DD3D7E"/>
    <w:rsid w:val="00DD788B"/>
    <w:rsid w:val="00DE0133"/>
    <w:rsid w:val="00DE4687"/>
    <w:rsid w:val="00DE572B"/>
    <w:rsid w:val="00DF1F47"/>
    <w:rsid w:val="00DF35F2"/>
    <w:rsid w:val="00DF569C"/>
    <w:rsid w:val="00DF73DB"/>
    <w:rsid w:val="00DF7667"/>
    <w:rsid w:val="00E036B3"/>
    <w:rsid w:val="00E0759D"/>
    <w:rsid w:val="00E13463"/>
    <w:rsid w:val="00E14F08"/>
    <w:rsid w:val="00E15ECB"/>
    <w:rsid w:val="00E1780F"/>
    <w:rsid w:val="00E20992"/>
    <w:rsid w:val="00E228D7"/>
    <w:rsid w:val="00E23C56"/>
    <w:rsid w:val="00E3160D"/>
    <w:rsid w:val="00E40A6E"/>
    <w:rsid w:val="00E40CED"/>
    <w:rsid w:val="00E41881"/>
    <w:rsid w:val="00E44E26"/>
    <w:rsid w:val="00E46C4D"/>
    <w:rsid w:val="00E46CA4"/>
    <w:rsid w:val="00E4705C"/>
    <w:rsid w:val="00E51116"/>
    <w:rsid w:val="00E524CD"/>
    <w:rsid w:val="00E52CB1"/>
    <w:rsid w:val="00E550A7"/>
    <w:rsid w:val="00E55771"/>
    <w:rsid w:val="00E56EAB"/>
    <w:rsid w:val="00E6064D"/>
    <w:rsid w:val="00E61271"/>
    <w:rsid w:val="00E627C5"/>
    <w:rsid w:val="00E648AA"/>
    <w:rsid w:val="00E65387"/>
    <w:rsid w:val="00E678A4"/>
    <w:rsid w:val="00E7064B"/>
    <w:rsid w:val="00E71161"/>
    <w:rsid w:val="00E71253"/>
    <w:rsid w:val="00E76457"/>
    <w:rsid w:val="00E818E2"/>
    <w:rsid w:val="00E9293C"/>
    <w:rsid w:val="00EA33C1"/>
    <w:rsid w:val="00EA39E1"/>
    <w:rsid w:val="00EB0621"/>
    <w:rsid w:val="00EB41D9"/>
    <w:rsid w:val="00EB6940"/>
    <w:rsid w:val="00EC0587"/>
    <w:rsid w:val="00EC0798"/>
    <w:rsid w:val="00EC1198"/>
    <w:rsid w:val="00EC1520"/>
    <w:rsid w:val="00EC4FE8"/>
    <w:rsid w:val="00EC7BD3"/>
    <w:rsid w:val="00ED23A0"/>
    <w:rsid w:val="00ED5994"/>
    <w:rsid w:val="00EE412A"/>
    <w:rsid w:val="00EE6A77"/>
    <w:rsid w:val="00EE7E62"/>
    <w:rsid w:val="00EF68C5"/>
    <w:rsid w:val="00F02293"/>
    <w:rsid w:val="00F07361"/>
    <w:rsid w:val="00F07DC1"/>
    <w:rsid w:val="00F12615"/>
    <w:rsid w:val="00F17B92"/>
    <w:rsid w:val="00F21E78"/>
    <w:rsid w:val="00F22AFA"/>
    <w:rsid w:val="00F27AC8"/>
    <w:rsid w:val="00F34E4E"/>
    <w:rsid w:val="00F45E9D"/>
    <w:rsid w:val="00F547E8"/>
    <w:rsid w:val="00F54992"/>
    <w:rsid w:val="00F5549C"/>
    <w:rsid w:val="00F61CA5"/>
    <w:rsid w:val="00F64AB8"/>
    <w:rsid w:val="00F64C56"/>
    <w:rsid w:val="00F66720"/>
    <w:rsid w:val="00F67F3D"/>
    <w:rsid w:val="00F75296"/>
    <w:rsid w:val="00F761A9"/>
    <w:rsid w:val="00F77170"/>
    <w:rsid w:val="00F77BCB"/>
    <w:rsid w:val="00F84274"/>
    <w:rsid w:val="00F901F7"/>
    <w:rsid w:val="00FA0F66"/>
    <w:rsid w:val="00FA6D88"/>
    <w:rsid w:val="00FA7639"/>
    <w:rsid w:val="00FA7945"/>
    <w:rsid w:val="00FB0BE9"/>
    <w:rsid w:val="00FB7004"/>
    <w:rsid w:val="00FB7E88"/>
    <w:rsid w:val="00FC3F44"/>
    <w:rsid w:val="00FD2A15"/>
    <w:rsid w:val="00FD4016"/>
    <w:rsid w:val="00FD5D67"/>
    <w:rsid w:val="00FD67B7"/>
    <w:rsid w:val="00FD7D8C"/>
    <w:rsid w:val="00FE202F"/>
    <w:rsid w:val="00FF07B6"/>
    <w:rsid w:val="00FF517C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8602BAE"/>
  <w15:docId w15:val="{DC6DA2B5-7412-4AD8-AF8F-361ACDEF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33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404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0404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1F1F2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F2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0404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0404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1F2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1F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7"/>
      </w:numPr>
      <w:spacing w:before="200"/>
      <w:ind w:left="1491" w:hanging="357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404041"/>
      </a:accent1>
      <a:accent2>
        <a:srgbClr val="BCBEBE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D006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919EB-5279-44C2-AAB0-710C712F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Eastell</dc:creator>
  <cp:lastModifiedBy>Mandy Ramsey</cp:lastModifiedBy>
  <cp:revision>3</cp:revision>
  <dcterms:created xsi:type="dcterms:W3CDTF">2018-04-20T12:06:00Z</dcterms:created>
  <dcterms:modified xsi:type="dcterms:W3CDTF">2018-04-23T14:07:00Z</dcterms:modified>
</cp:coreProperties>
</file>